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0B9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附件2：</w:t>
      </w:r>
    </w:p>
    <w:p w14:paraId="2C4D21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lang w:val="en-US" w:eastAsia="zh-CN"/>
        </w:rPr>
      </w:pPr>
    </w:p>
    <w:p w14:paraId="47F5B3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7"/>
          <w:sz w:val="32"/>
          <w:szCs w:val="32"/>
        </w:rPr>
        <w:t>承诺书</w:t>
      </w:r>
    </w:p>
    <w:p w14:paraId="510E60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t>　　</w:t>
      </w:r>
      <w:r>
        <w:rPr>
          <w:rFonts w:hint="eastAsia" w:ascii="仿宋" w:hAnsi="仿宋" w:eastAsia="仿宋" w:cs="仿宋"/>
          <w:sz w:val="30"/>
          <w:szCs w:val="30"/>
        </w:rPr>
        <w:t>本公司郑重承诺：</w:t>
      </w:r>
    </w:p>
    <w:p w14:paraId="0B3F38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1、本公司在以往参与采购活动中无违法、违纪、失信等不良行为；</w:t>
      </w:r>
    </w:p>
    <w:p w14:paraId="60BE81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2、本公司与其他参与本项目的供应商不存在直接控股、管理关系，且公司实际负责人非同一人；</w:t>
      </w:r>
    </w:p>
    <w:p w14:paraId="21BFB7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3、本公司无围标、串标行为。</w:t>
      </w:r>
    </w:p>
    <w:p w14:paraId="4EEAF5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如有发现与上述承诺不符的行为，我公司愿承担一切法律责任。</w:t>
      </w:r>
    </w:p>
    <w:p w14:paraId="57E049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特此承诺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373719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98A77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35DA2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B043E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2FDCA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供应商名称（盖章）：</w:t>
      </w:r>
    </w:p>
    <w:p w14:paraId="4036CB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法定代表人（或授权代表）签名：</w:t>
      </w:r>
    </w:p>
    <w:p w14:paraId="2BA94C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期：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年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 日</w:t>
      </w:r>
    </w:p>
    <w:p w14:paraId="7B554DF9">
      <w:pPr>
        <w:pStyle w:val="3"/>
        <w:jc w:val="center"/>
      </w:pPr>
    </w:p>
    <w:p w14:paraId="1EFA9689">
      <w:bookmarkStart w:id="0" w:name="_GoBack"/>
      <w:bookmarkEnd w:id="0"/>
    </w:p>
    <w:sectPr>
      <w:pgSz w:w="11906" w:h="16838"/>
      <w:pgMar w:top="117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  <w:szCs w:val="20"/>
    </w:rPr>
  </w:style>
  <w:style w:type="paragraph" w:styleId="3">
    <w:name w:val="toc 5"/>
    <w:basedOn w:val="1"/>
    <w:next w:val="1"/>
    <w:qFormat/>
    <w:uiPriority w:val="39"/>
    <w:pPr>
      <w:widowControl/>
      <w:ind w:left="1680" w:leftChars="800"/>
      <w:jc w:val="left"/>
    </w:pPr>
    <w:rPr>
      <w:kern w:val="0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2025-03-27T09:23:07Z</dcterms:created>
  <dc:creator>Administrator</dc:creator>
  <cp:lastModifiedBy>Administrator</cp:lastModifiedBy>
  <dcterms:modified xsi:type="dcterms:W3CDTF">2025-03-27T09:23:10Z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eyJoZGlkIjoiMDIyNTBhOGRlOGQ5Y2YxMGQwZjlhNmVmYWUwNGQ2M2UifQ==</vt:lpwstr>
  </property>
  <property fmtid="{D5CDD505-2E9C-101B-9397-08002B2CF9AE}" pid="4" name="ICV">
    <vt:lpwstr>8D5E35E840694147B60703FF19C416CE_12</vt:lpwstr>
  </property>
</Properties>
</file>