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78247">
      <w:pPr>
        <w:spacing w:line="360" w:lineRule="auto"/>
        <w:jc w:val="left"/>
        <w:rPr>
          <w:rFonts w:ascii="宋体" w:hAnsi="宋体" w:cs="宋体"/>
          <w:b/>
          <w:color w:val="000000"/>
          <w:sz w:val="28"/>
          <w:szCs w:val="28"/>
        </w:rPr>
      </w:pPr>
      <w:r>
        <w:rPr>
          <w:rFonts w:hint="eastAsia" w:ascii="宋体" w:hAnsi="宋体" w:cs="宋体"/>
          <w:b/>
          <w:color w:val="000000"/>
          <w:sz w:val="28"/>
          <w:szCs w:val="28"/>
        </w:rPr>
        <w:t>附件一</w:t>
      </w:r>
    </w:p>
    <w:p w14:paraId="31D22555">
      <w:pPr>
        <w:spacing w:line="360" w:lineRule="auto"/>
        <w:ind w:firstLine="562" w:firstLineChars="200"/>
        <w:jc w:val="center"/>
        <w:rPr>
          <w:rFonts w:ascii="宋体" w:hAnsi="宋体" w:cs="宋体"/>
          <w:b/>
          <w:color w:val="000000"/>
          <w:sz w:val="28"/>
          <w:szCs w:val="28"/>
        </w:rPr>
      </w:pPr>
      <w:r>
        <w:rPr>
          <w:rFonts w:hint="eastAsia" w:ascii="宋体" w:hAnsi="宋体" w:cs="宋体"/>
          <w:b/>
          <w:color w:val="000000"/>
          <w:sz w:val="28"/>
          <w:szCs w:val="28"/>
        </w:rPr>
        <w:t>具体事项及要求</w:t>
      </w:r>
    </w:p>
    <w:tbl>
      <w:tblPr>
        <w:tblStyle w:val="6"/>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59"/>
        <w:gridCol w:w="7513"/>
      </w:tblGrid>
      <w:tr w14:paraId="1211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39" w:type="dxa"/>
            <w:shd w:val="clear" w:color="auto" w:fill="D8D8D8"/>
            <w:noWrap/>
            <w:vAlign w:val="center"/>
          </w:tcPr>
          <w:p w14:paraId="0277DD02">
            <w:pPr>
              <w:spacing w:line="360" w:lineRule="auto"/>
              <w:rPr>
                <w:rFonts w:ascii="宋体" w:hAnsi="宋体" w:cs="宋体"/>
                <w:b/>
                <w:color w:val="000000"/>
                <w:sz w:val="28"/>
                <w:szCs w:val="28"/>
              </w:rPr>
            </w:pPr>
            <w:r>
              <w:rPr>
                <w:rFonts w:hint="eastAsia" w:ascii="宋体" w:hAnsi="宋体" w:cs="宋体"/>
                <w:b/>
                <w:color w:val="000000"/>
                <w:sz w:val="28"/>
                <w:szCs w:val="28"/>
              </w:rPr>
              <w:t>序号</w:t>
            </w:r>
          </w:p>
        </w:tc>
        <w:tc>
          <w:tcPr>
            <w:tcW w:w="1559" w:type="dxa"/>
            <w:shd w:val="clear" w:color="auto" w:fill="D8D8D8"/>
            <w:noWrap/>
            <w:vAlign w:val="center"/>
          </w:tcPr>
          <w:p w14:paraId="700794ED">
            <w:pPr>
              <w:spacing w:line="360" w:lineRule="auto"/>
              <w:ind w:firstLine="562" w:firstLineChars="200"/>
              <w:jc w:val="center"/>
              <w:rPr>
                <w:rFonts w:ascii="宋体" w:hAnsi="宋体" w:cs="宋体"/>
                <w:b/>
                <w:color w:val="000000"/>
                <w:sz w:val="28"/>
                <w:szCs w:val="28"/>
              </w:rPr>
            </w:pPr>
            <w:r>
              <w:rPr>
                <w:rFonts w:hint="eastAsia" w:ascii="宋体" w:hAnsi="宋体" w:cs="宋体"/>
                <w:b/>
                <w:color w:val="000000"/>
                <w:sz w:val="28"/>
                <w:szCs w:val="28"/>
              </w:rPr>
              <w:t>事项</w:t>
            </w:r>
          </w:p>
        </w:tc>
        <w:tc>
          <w:tcPr>
            <w:tcW w:w="7513" w:type="dxa"/>
            <w:shd w:val="clear" w:color="auto" w:fill="D8D8D8"/>
            <w:noWrap/>
            <w:vAlign w:val="center"/>
          </w:tcPr>
          <w:p w14:paraId="3EDFA0DE">
            <w:pPr>
              <w:spacing w:line="360" w:lineRule="auto"/>
              <w:ind w:firstLine="562" w:firstLineChars="200"/>
              <w:jc w:val="center"/>
              <w:rPr>
                <w:rFonts w:ascii="宋体" w:hAnsi="宋体" w:cs="宋体"/>
                <w:b/>
                <w:color w:val="000000"/>
                <w:sz w:val="28"/>
                <w:szCs w:val="28"/>
              </w:rPr>
            </w:pPr>
            <w:r>
              <w:rPr>
                <w:rFonts w:hint="eastAsia" w:ascii="宋体" w:hAnsi="宋体" w:cs="宋体"/>
                <w:b/>
                <w:color w:val="000000"/>
                <w:sz w:val="28"/>
                <w:szCs w:val="28"/>
              </w:rPr>
              <w:t>内容</w:t>
            </w:r>
          </w:p>
        </w:tc>
      </w:tr>
      <w:tr w14:paraId="724F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39" w:type="dxa"/>
            <w:noWrap/>
            <w:vAlign w:val="center"/>
          </w:tcPr>
          <w:p w14:paraId="0674CB17">
            <w:pPr>
              <w:spacing w:line="360" w:lineRule="auto"/>
              <w:jc w:val="left"/>
              <w:rPr>
                <w:rFonts w:ascii="宋体" w:hAnsi="宋体" w:cs="宋体"/>
                <w:b/>
                <w:color w:val="000000"/>
                <w:sz w:val="28"/>
                <w:szCs w:val="28"/>
              </w:rPr>
            </w:pPr>
            <w:r>
              <w:rPr>
                <w:rFonts w:hint="eastAsia" w:ascii="宋体" w:hAnsi="宋体" w:cs="宋体"/>
                <w:b/>
                <w:color w:val="000000"/>
                <w:sz w:val="28"/>
                <w:szCs w:val="28"/>
              </w:rPr>
              <w:t>1</w:t>
            </w:r>
          </w:p>
        </w:tc>
        <w:tc>
          <w:tcPr>
            <w:tcW w:w="1559" w:type="dxa"/>
            <w:noWrap/>
            <w:vAlign w:val="center"/>
          </w:tcPr>
          <w:p w14:paraId="51C56306">
            <w:pPr>
              <w:spacing w:line="360" w:lineRule="auto"/>
              <w:jc w:val="center"/>
              <w:rPr>
                <w:rFonts w:ascii="宋体" w:hAnsi="宋体" w:cs="宋体"/>
                <w:b/>
                <w:color w:val="000000"/>
                <w:sz w:val="28"/>
                <w:szCs w:val="28"/>
              </w:rPr>
            </w:pPr>
            <w:r>
              <w:rPr>
                <w:rFonts w:hint="eastAsia" w:ascii="宋体" w:hAnsi="宋体" w:cs="宋体"/>
                <w:b/>
                <w:color w:val="000000"/>
                <w:sz w:val="28"/>
                <w:szCs w:val="28"/>
              </w:rPr>
              <w:t>报名截止日期</w:t>
            </w:r>
          </w:p>
        </w:tc>
        <w:tc>
          <w:tcPr>
            <w:tcW w:w="7513" w:type="dxa"/>
            <w:noWrap/>
            <w:vAlign w:val="center"/>
          </w:tcPr>
          <w:p w14:paraId="29AA6DDE">
            <w:pPr>
              <w:spacing w:line="360" w:lineRule="auto"/>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日下午17:00前</w:t>
            </w:r>
          </w:p>
        </w:tc>
      </w:tr>
      <w:tr w14:paraId="0013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739" w:type="dxa"/>
            <w:noWrap/>
            <w:vAlign w:val="center"/>
          </w:tcPr>
          <w:p w14:paraId="3867D911">
            <w:pPr>
              <w:spacing w:line="360" w:lineRule="auto"/>
              <w:jc w:val="left"/>
              <w:rPr>
                <w:rFonts w:ascii="宋体" w:hAnsi="宋体" w:cs="宋体"/>
                <w:b/>
                <w:color w:val="000000"/>
                <w:sz w:val="28"/>
                <w:szCs w:val="28"/>
              </w:rPr>
            </w:pPr>
            <w:r>
              <w:rPr>
                <w:rFonts w:hint="eastAsia" w:ascii="宋体" w:hAnsi="宋体" w:cs="宋体"/>
                <w:b/>
                <w:color w:val="000000"/>
                <w:sz w:val="28"/>
                <w:szCs w:val="28"/>
              </w:rPr>
              <w:t>2</w:t>
            </w:r>
          </w:p>
        </w:tc>
        <w:tc>
          <w:tcPr>
            <w:tcW w:w="1559" w:type="dxa"/>
            <w:noWrap/>
            <w:vAlign w:val="center"/>
          </w:tcPr>
          <w:p w14:paraId="0B0583DC">
            <w:pPr>
              <w:spacing w:line="360" w:lineRule="auto"/>
              <w:jc w:val="center"/>
              <w:rPr>
                <w:rFonts w:ascii="宋体" w:hAnsi="宋体" w:cs="宋体"/>
                <w:b/>
                <w:color w:val="000000"/>
                <w:sz w:val="28"/>
                <w:szCs w:val="28"/>
              </w:rPr>
            </w:pPr>
            <w:r>
              <w:rPr>
                <w:rFonts w:hint="eastAsia" w:ascii="宋体" w:hAnsi="宋体" w:cs="宋体"/>
                <w:b/>
                <w:color w:val="000000"/>
                <w:sz w:val="28"/>
                <w:szCs w:val="28"/>
              </w:rPr>
              <w:t>开标资料提交要求</w:t>
            </w:r>
          </w:p>
        </w:tc>
        <w:tc>
          <w:tcPr>
            <w:tcW w:w="7513" w:type="dxa"/>
            <w:noWrap/>
            <w:vAlign w:val="center"/>
          </w:tcPr>
          <w:p w14:paraId="2566D961">
            <w:pPr>
              <w:spacing w:line="360" w:lineRule="auto"/>
              <w:rPr>
                <w:rFonts w:hint="eastAsia" w:ascii="仿宋" w:hAnsi="仿宋" w:eastAsia="仿宋" w:cs="仿宋"/>
                <w:sz w:val="28"/>
                <w:szCs w:val="28"/>
              </w:rPr>
            </w:pPr>
            <w:r>
              <w:rPr>
                <w:rFonts w:hint="eastAsia" w:ascii="仿宋" w:hAnsi="仿宋" w:eastAsia="仿宋" w:cs="仿宋"/>
                <w:sz w:val="28"/>
                <w:szCs w:val="28"/>
              </w:rPr>
              <w:t>1、将报价资料、投标人营业执照、税务登记证、组织机构代码证、资质证明、法定代表人授权委托书和本人第二代身份证复印件依次装订提交（如已办以上三证合一的企业仅需提供统一社会信用代码的营业执照即可。）</w:t>
            </w:r>
          </w:p>
          <w:p w14:paraId="347D5839">
            <w:pPr>
              <w:spacing w:line="360" w:lineRule="auto"/>
              <w:rPr>
                <w:rFonts w:hint="eastAsia" w:ascii="仿宋" w:hAnsi="仿宋" w:eastAsia="仿宋" w:cs="仿宋"/>
                <w:sz w:val="28"/>
                <w:szCs w:val="28"/>
              </w:rPr>
            </w:pPr>
            <w:r>
              <w:rPr>
                <w:rFonts w:hint="eastAsia" w:ascii="仿宋" w:hAnsi="仿宋" w:eastAsia="仿宋" w:cs="仿宋"/>
                <w:sz w:val="28"/>
                <w:szCs w:val="28"/>
              </w:rPr>
              <w:t>2、报价资料、证件资料复印件须加盖报价人公章。（按顺序装订一式二份，投标后采购人收取不退回）</w:t>
            </w:r>
          </w:p>
          <w:p w14:paraId="2F309E2C">
            <w:pPr>
              <w:spacing w:line="360" w:lineRule="auto"/>
              <w:rPr>
                <w:rFonts w:hint="eastAsia" w:ascii="仿宋" w:hAnsi="仿宋" w:eastAsia="仿宋" w:cs="仿宋"/>
                <w:sz w:val="28"/>
                <w:szCs w:val="28"/>
              </w:rPr>
            </w:pPr>
            <w:r>
              <w:rPr>
                <w:rFonts w:hint="eastAsia" w:ascii="仿宋" w:hAnsi="仿宋" w:eastAsia="仿宋" w:cs="仿宋"/>
                <w:sz w:val="28"/>
                <w:szCs w:val="28"/>
              </w:rPr>
              <w:t>3、按报价文件格式报价</w:t>
            </w:r>
            <w:bookmarkStart w:id="0" w:name="_GoBack"/>
            <w:bookmarkEnd w:id="0"/>
          </w:p>
          <w:p w14:paraId="023C0D11">
            <w:pPr>
              <w:spacing w:line="360" w:lineRule="auto"/>
              <w:rPr>
                <w:rFonts w:hint="eastAsia" w:ascii="仿宋" w:hAnsi="仿宋" w:eastAsia="仿宋" w:cs="仿宋"/>
                <w:sz w:val="28"/>
                <w:szCs w:val="28"/>
              </w:rPr>
            </w:pPr>
          </w:p>
        </w:tc>
      </w:tr>
      <w:tr w14:paraId="7FF0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39" w:type="dxa"/>
            <w:noWrap/>
            <w:vAlign w:val="center"/>
          </w:tcPr>
          <w:p w14:paraId="424A1ADB">
            <w:pPr>
              <w:spacing w:line="360" w:lineRule="auto"/>
              <w:jc w:val="left"/>
              <w:rPr>
                <w:rFonts w:ascii="宋体" w:hAnsi="宋体" w:cs="宋体"/>
                <w:b/>
                <w:color w:val="000000"/>
                <w:sz w:val="28"/>
                <w:szCs w:val="28"/>
              </w:rPr>
            </w:pPr>
            <w:r>
              <w:rPr>
                <w:rFonts w:hint="eastAsia" w:ascii="宋体" w:hAnsi="宋体" w:cs="宋体"/>
                <w:b/>
                <w:color w:val="000000"/>
                <w:sz w:val="28"/>
                <w:szCs w:val="28"/>
              </w:rPr>
              <w:t>3</w:t>
            </w:r>
          </w:p>
        </w:tc>
        <w:tc>
          <w:tcPr>
            <w:tcW w:w="1559" w:type="dxa"/>
            <w:noWrap/>
            <w:vAlign w:val="center"/>
          </w:tcPr>
          <w:p w14:paraId="11453367">
            <w:pPr>
              <w:spacing w:line="360" w:lineRule="auto"/>
              <w:jc w:val="center"/>
              <w:rPr>
                <w:rFonts w:ascii="宋体" w:hAnsi="宋体" w:cs="宋体"/>
                <w:b/>
                <w:color w:val="000000"/>
                <w:sz w:val="28"/>
                <w:szCs w:val="28"/>
              </w:rPr>
            </w:pPr>
            <w:r>
              <w:rPr>
                <w:rFonts w:hint="eastAsia" w:ascii="宋体" w:hAnsi="宋体" w:cs="宋体"/>
                <w:b/>
                <w:color w:val="000000"/>
                <w:sz w:val="28"/>
                <w:szCs w:val="28"/>
              </w:rPr>
              <w:t>开标时间</w:t>
            </w:r>
          </w:p>
        </w:tc>
        <w:tc>
          <w:tcPr>
            <w:tcW w:w="7513" w:type="dxa"/>
            <w:noWrap/>
            <w:vAlign w:val="center"/>
          </w:tcPr>
          <w:p w14:paraId="37242B42">
            <w:pPr>
              <w:spacing w:line="360" w:lineRule="auto"/>
              <w:rPr>
                <w:rFonts w:hint="eastAsia" w:ascii="仿宋" w:hAnsi="仿宋" w:eastAsia="仿宋" w:cs="仿宋"/>
                <w:sz w:val="28"/>
                <w:szCs w:val="28"/>
              </w:rPr>
            </w:pPr>
            <w:r>
              <w:rPr>
                <w:rFonts w:hint="eastAsia" w:ascii="仿宋" w:hAnsi="仿宋" w:eastAsia="仿宋" w:cs="仿宋"/>
                <w:sz w:val="28"/>
                <w:szCs w:val="28"/>
              </w:rPr>
              <w:t>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日下午15:00</w:t>
            </w:r>
            <w:r>
              <w:rPr>
                <w:rFonts w:hint="eastAsia" w:ascii="仿宋" w:hAnsi="仿宋" w:eastAsia="仿宋" w:cs="仿宋"/>
                <w:color w:val="000000"/>
                <w:sz w:val="28"/>
                <w:szCs w:val="28"/>
              </w:rPr>
              <w:t>（时间如有变动，将电话通知投标人员）</w:t>
            </w:r>
          </w:p>
        </w:tc>
      </w:tr>
      <w:tr w14:paraId="3333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39" w:type="dxa"/>
            <w:noWrap/>
            <w:vAlign w:val="center"/>
          </w:tcPr>
          <w:p w14:paraId="3C6296FC">
            <w:pPr>
              <w:spacing w:line="360" w:lineRule="auto"/>
              <w:jc w:val="left"/>
              <w:rPr>
                <w:rFonts w:ascii="宋体" w:hAnsi="宋体" w:cs="宋体"/>
                <w:b/>
                <w:color w:val="000000"/>
                <w:sz w:val="28"/>
                <w:szCs w:val="28"/>
              </w:rPr>
            </w:pPr>
            <w:r>
              <w:rPr>
                <w:rFonts w:hint="eastAsia" w:ascii="宋体" w:hAnsi="宋体" w:cs="宋体"/>
                <w:b/>
                <w:color w:val="000000"/>
                <w:sz w:val="28"/>
                <w:szCs w:val="28"/>
              </w:rPr>
              <w:t>4</w:t>
            </w:r>
          </w:p>
        </w:tc>
        <w:tc>
          <w:tcPr>
            <w:tcW w:w="1559" w:type="dxa"/>
            <w:noWrap/>
            <w:vAlign w:val="center"/>
          </w:tcPr>
          <w:p w14:paraId="7ED7E1CD">
            <w:pPr>
              <w:spacing w:line="360" w:lineRule="auto"/>
              <w:jc w:val="center"/>
              <w:rPr>
                <w:rFonts w:ascii="宋体" w:hAnsi="宋体" w:cs="宋体"/>
                <w:b/>
                <w:color w:val="000000"/>
                <w:sz w:val="28"/>
                <w:szCs w:val="28"/>
              </w:rPr>
            </w:pPr>
            <w:r>
              <w:rPr>
                <w:rFonts w:hint="eastAsia" w:ascii="宋体" w:hAnsi="宋体" w:cs="宋体"/>
                <w:b/>
                <w:sz w:val="28"/>
                <w:szCs w:val="28"/>
              </w:rPr>
              <w:t>现场勘察时间</w:t>
            </w:r>
          </w:p>
        </w:tc>
        <w:tc>
          <w:tcPr>
            <w:tcW w:w="7513" w:type="dxa"/>
            <w:noWrap/>
            <w:vAlign w:val="center"/>
          </w:tcPr>
          <w:p w14:paraId="08498C79">
            <w:pPr>
              <w:spacing w:line="360" w:lineRule="auto"/>
              <w:jc w:val="left"/>
              <w:rPr>
                <w:rFonts w:hint="eastAsia" w:ascii="仿宋" w:hAnsi="仿宋" w:eastAsia="仿宋" w:cs="仿宋"/>
                <w:sz w:val="28"/>
                <w:szCs w:val="28"/>
              </w:rPr>
            </w:pPr>
            <w:r>
              <w:rPr>
                <w:rFonts w:hint="eastAsia" w:ascii="仿宋" w:hAnsi="仿宋" w:eastAsia="仿宋" w:cs="仿宋"/>
                <w:sz w:val="28"/>
                <w:szCs w:val="28"/>
              </w:rPr>
              <w:t>无需</w:t>
            </w:r>
          </w:p>
        </w:tc>
      </w:tr>
      <w:tr w14:paraId="1294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39" w:type="dxa"/>
            <w:noWrap/>
            <w:vAlign w:val="center"/>
          </w:tcPr>
          <w:p w14:paraId="34D2946A">
            <w:pPr>
              <w:spacing w:line="360" w:lineRule="auto"/>
              <w:jc w:val="both"/>
              <w:rPr>
                <w:rFonts w:ascii="宋体" w:hAnsi="宋体" w:cs="宋体"/>
                <w:b/>
                <w:color w:val="000000"/>
                <w:sz w:val="28"/>
                <w:szCs w:val="28"/>
              </w:rPr>
            </w:pPr>
            <w:r>
              <w:rPr>
                <w:rFonts w:hint="eastAsia" w:ascii="宋体" w:hAnsi="宋体" w:cs="宋体"/>
                <w:b/>
                <w:color w:val="000000"/>
                <w:sz w:val="28"/>
                <w:szCs w:val="28"/>
              </w:rPr>
              <w:t>5</w:t>
            </w:r>
          </w:p>
        </w:tc>
        <w:tc>
          <w:tcPr>
            <w:tcW w:w="1559" w:type="dxa"/>
            <w:noWrap/>
            <w:vAlign w:val="center"/>
          </w:tcPr>
          <w:p w14:paraId="05D18BB2">
            <w:pPr>
              <w:spacing w:line="360" w:lineRule="auto"/>
              <w:jc w:val="center"/>
              <w:rPr>
                <w:rFonts w:ascii="宋体" w:hAnsi="宋体" w:cs="宋体"/>
                <w:b/>
                <w:color w:val="000000"/>
                <w:sz w:val="28"/>
                <w:szCs w:val="28"/>
              </w:rPr>
            </w:pPr>
            <w:r>
              <w:rPr>
                <w:rFonts w:hint="eastAsia" w:ascii="宋体" w:hAnsi="宋体" w:cs="宋体"/>
                <w:b/>
                <w:color w:val="000000"/>
                <w:sz w:val="28"/>
                <w:szCs w:val="28"/>
              </w:rPr>
              <w:t>开标地点</w:t>
            </w:r>
          </w:p>
        </w:tc>
        <w:tc>
          <w:tcPr>
            <w:tcW w:w="7513" w:type="dxa"/>
            <w:noWrap/>
            <w:vAlign w:val="center"/>
          </w:tcPr>
          <w:p w14:paraId="3A94E17D">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中山市三角医院住院部3楼会议室</w:t>
            </w:r>
          </w:p>
        </w:tc>
      </w:tr>
    </w:tbl>
    <w:p w14:paraId="1C22D258">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65A3A"/>
    <w:rsid w:val="00253498"/>
    <w:rsid w:val="00280FE1"/>
    <w:rsid w:val="005F3B94"/>
    <w:rsid w:val="00CC2D62"/>
    <w:rsid w:val="0B767EC4"/>
    <w:rsid w:val="0D0B15F5"/>
    <w:rsid w:val="31165A3A"/>
    <w:rsid w:val="64DB4C8E"/>
    <w:rsid w:val="69EA19B0"/>
    <w:rsid w:val="70964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sz w:val="28"/>
      <w:szCs w:val="20"/>
    </w:rPr>
  </w:style>
  <w:style w:type="paragraph" w:styleId="4">
    <w:name w:val="toc 5"/>
    <w:basedOn w:val="1"/>
    <w:next w:val="1"/>
    <w:qFormat/>
    <w:uiPriority w:val="39"/>
    <w:pPr>
      <w:widowControl/>
      <w:ind w:left="1680" w:leftChars="800"/>
      <w:jc w:val="left"/>
    </w:pPr>
    <w:rPr>
      <w:kern w:val="0"/>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中山市三角镇人民政府</Company>
  <Pages>1</Pages>
  <Words>298</Words>
  <Characters>314</Characters>
  <Lines>1</Lines>
  <Paragraphs>1</Paragraphs>
  <TotalTime>8</TotalTime>
  <ScaleCrop>false</ScaleCrop>
  <LinksUpToDate>false</LinksUpToDate>
  <CharactersWithSpaces>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2023-07-18T06:58:00Z</dcterms:created>
  <dc:creator>Administrator</dc:creator>
  <cp:lastModifiedBy>旭</cp:lastModifiedBy>
  <dcterms:modified xsi:type="dcterms:W3CDTF">2025-07-08T03:03:09Z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eyJoZGlkIjoiNzBiZWFlMDUwOWNmMTEzN2JmMTk5ZDFkMWEzZTdhODgiLCJ1c2VySWQiOiI5OTc3Mjk3MjEifQ==</vt:lpwstr>
  </property>
  <property fmtid="{D5CDD505-2E9C-101B-9397-08002B2CF9AE}" pid="4" name="ICV">
    <vt:lpwstr>D561E0D5F3554F1B9ABD42CB3D22F62E_12</vt:lpwstr>
  </property>
</Properties>
</file>