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2E4AE">
      <w:pPr>
        <w:pStyle w:val="8"/>
        <w:jc w:val="both"/>
        <w:outlineLvl w:val="1"/>
        <w:rPr>
          <w:rFonts w:hint="default" w:ascii="宋体" w:hAnsi="宋体" w:eastAsia="宋体"/>
          <w:sz w:val="36"/>
          <w:szCs w:val="36"/>
          <w:lang w:val="en-US" w:eastAsia="zh-CN"/>
        </w:rPr>
      </w:pPr>
      <w:r>
        <w:rPr>
          <w:rFonts w:hint="eastAsia" w:ascii="宋体" w:hAnsi="宋体" w:eastAsia="宋体"/>
          <w:sz w:val="24"/>
          <w:szCs w:val="24"/>
          <w:lang w:val="en-US" w:eastAsia="zh-CN"/>
        </w:rPr>
        <w:t xml:space="preserve">                           </w:t>
      </w:r>
      <w:r>
        <w:rPr>
          <w:rFonts w:hint="eastAsia" w:ascii="宋体" w:hAnsi="宋体" w:eastAsia="宋体"/>
          <w:sz w:val="36"/>
          <w:szCs w:val="36"/>
          <w:lang w:val="en-US" w:eastAsia="zh-CN"/>
        </w:rPr>
        <w:t xml:space="preserve">  用户需求</w:t>
      </w:r>
    </w:p>
    <w:p w14:paraId="002EB2C8">
      <w:pPr>
        <w:pStyle w:val="8"/>
        <w:spacing w:line="360" w:lineRule="auto"/>
        <w:ind w:firstLine="420"/>
        <w:jc w:val="both"/>
        <w:rPr>
          <w:rFonts w:hint="default" w:ascii="宋体" w:hAnsi="宋体" w:eastAsia="宋体"/>
          <w:sz w:val="24"/>
          <w:szCs w:val="24"/>
        </w:rPr>
      </w:pPr>
      <w:r>
        <w:rPr>
          <w:rFonts w:ascii="宋体" w:hAnsi="宋体" w:eastAsia="宋体"/>
          <w:b/>
          <w:sz w:val="24"/>
          <w:szCs w:val="24"/>
        </w:rPr>
        <w:t>（</w:t>
      </w:r>
      <w:r>
        <w:rPr>
          <w:rFonts w:hint="eastAsia" w:ascii="宋体" w:hAnsi="宋体" w:eastAsia="宋体"/>
          <w:b/>
          <w:sz w:val="24"/>
          <w:szCs w:val="24"/>
          <w:lang w:val="en-US" w:eastAsia="zh-CN"/>
        </w:rPr>
        <w:t>一</w:t>
      </w:r>
      <w:r>
        <w:rPr>
          <w:rFonts w:ascii="宋体" w:hAnsi="宋体" w:eastAsia="宋体"/>
          <w:b/>
          <w:sz w:val="24"/>
          <w:szCs w:val="24"/>
        </w:rPr>
        <w:t>）项目概况</w:t>
      </w:r>
    </w:p>
    <w:p w14:paraId="09ACCC91">
      <w:pPr>
        <w:pStyle w:val="8"/>
        <w:spacing w:line="360" w:lineRule="auto"/>
        <w:ind w:firstLine="420"/>
        <w:rPr>
          <w:rFonts w:hint="default" w:ascii="宋体" w:hAnsi="宋体" w:eastAsia="宋体"/>
          <w:sz w:val="24"/>
          <w:szCs w:val="24"/>
        </w:rPr>
      </w:pPr>
      <w:r>
        <w:rPr>
          <w:rFonts w:hint="eastAsia" w:ascii="宋体" w:hAnsi="宋体" w:eastAsia="宋体"/>
          <w:sz w:val="24"/>
          <w:szCs w:val="24"/>
          <w:lang w:val="en-US" w:eastAsia="zh-CN"/>
        </w:rPr>
        <w:t>1.该项目</w:t>
      </w:r>
      <w:r>
        <w:rPr>
          <w:rFonts w:ascii="宋体" w:hAnsi="宋体" w:eastAsia="宋体"/>
          <w:sz w:val="24"/>
          <w:szCs w:val="24"/>
        </w:rPr>
        <w:t>报价的费用，包括初、中效过滤器及高效过滤器材料费、人工费、</w:t>
      </w:r>
      <w:r>
        <w:rPr>
          <w:rFonts w:ascii="宋体" w:hAnsi="宋体" w:eastAsia="宋体"/>
          <w:color w:val="FF0000"/>
          <w:sz w:val="24"/>
          <w:szCs w:val="24"/>
          <w:lang w:eastAsia="zh-CN"/>
        </w:rPr>
        <w:t>单个配件2</w:t>
      </w:r>
      <w:r>
        <w:rPr>
          <w:rFonts w:hint="default" w:ascii="宋体" w:hAnsi="宋体" w:eastAsia="宋体"/>
          <w:color w:val="FF0000"/>
          <w:sz w:val="24"/>
          <w:szCs w:val="24"/>
          <w:lang w:eastAsia="zh-CN"/>
        </w:rPr>
        <w:t>00</w:t>
      </w:r>
      <w:r>
        <w:rPr>
          <w:rFonts w:ascii="宋体" w:hAnsi="宋体" w:eastAsia="宋体"/>
          <w:color w:val="FF0000"/>
          <w:sz w:val="24"/>
          <w:szCs w:val="24"/>
          <w:lang w:eastAsia="zh-CN"/>
        </w:rPr>
        <w:t>元以下</w:t>
      </w:r>
      <w:r>
        <w:rPr>
          <w:rFonts w:ascii="宋体" w:hAnsi="宋体" w:eastAsia="宋体"/>
          <w:color w:val="FF0000"/>
          <w:sz w:val="24"/>
          <w:szCs w:val="24"/>
        </w:rPr>
        <w:t>材料费</w:t>
      </w:r>
      <w:r>
        <w:rPr>
          <w:rFonts w:ascii="宋体" w:hAnsi="宋体" w:eastAsia="宋体"/>
          <w:sz w:val="24"/>
          <w:szCs w:val="24"/>
        </w:rPr>
        <w:t>、保养机械费、人员与材料的安全等各项保险费、</w:t>
      </w:r>
      <w:r>
        <w:rPr>
          <w:rFonts w:ascii="宋体" w:hAnsi="宋体" w:eastAsia="宋体"/>
          <w:sz w:val="24"/>
          <w:szCs w:val="24"/>
          <w:lang w:eastAsia="zh-CN"/>
        </w:rPr>
        <w:t>第三方</w:t>
      </w:r>
      <w:r>
        <w:rPr>
          <w:rFonts w:ascii="宋体" w:hAnsi="宋体" w:eastAsia="宋体"/>
          <w:sz w:val="24"/>
          <w:szCs w:val="24"/>
        </w:rPr>
        <w:t>检测费、管理费、利润、税金以及完成本项目所需的一切全部费用。</w:t>
      </w:r>
    </w:p>
    <w:p w14:paraId="73EB7B0B">
      <w:pPr>
        <w:pStyle w:val="8"/>
        <w:spacing w:line="360" w:lineRule="auto"/>
        <w:ind w:firstLine="420"/>
        <w:rPr>
          <w:rFonts w:hint="default" w:ascii="宋体" w:hAnsi="宋体" w:eastAsia="宋体"/>
          <w:sz w:val="24"/>
          <w:szCs w:val="24"/>
        </w:rPr>
      </w:pPr>
      <w:r>
        <w:rPr>
          <w:rFonts w:hint="eastAsia" w:ascii="宋体" w:hAnsi="宋体" w:eastAsia="宋体"/>
          <w:sz w:val="24"/>
          <w:szCs w:val="24"/>
          <w:lang w:val="en-US" w:eastAsia="zh-CN"/>
        </w:rPr>
        <w:t>2.</w:t>
      </w:r>
      <w:r>
        <w:rPr>
          <w:rFonts w:ascii="宋体" w:hAnsi="宋体" w:eastAsia="宋体"/>
          <w:sz w:val="24"/>
          <w:szCs w:val="24"/>
        </w:rPr>
        <w:t>本项目服务年限为自签订合同之日起</w:t>
      </w:r>
      <w:r>
        <w:rPr>
          <w:rFonts w:hint="default" w:ascii="宋体" w:hAnsi="宋体" w:eastAsia="宋体"/>
          <w:sz w:val="24"/>
          <w:szCs w:val="24"/>
          <w:lang w:eastAsia="zh-CN"/>
        </w:rPr>
        <w:t>3</w:t>
      </w:r>
      <w:r>
        <w:rPr>
          <w:rFonts w:ascii="宋体" w:hAnsi="宋体" w:eastAsia="宋体"/>
          <w:sz w:val="24"/>
          <w:szCs w:val="24"/>
        </w:rPr>
        <w:t>年</w:t>
      </w:r>
      <w:r>
        <w:rPr>
          <w:rFonts w:hint="eastAsia" w:ascii="宋体" w:hAnsi="宋体" w:eastAsia="宋体"/>
          <w:sz w:val="24"/>
          <w:szCs w:val="24"/>
          <w:lang w:eastAsia="zh-CN"/>
        </w:rPr>
        <w:t>。</w:t>
      </w:r>
    </w:p>
    <w:p w14:paraId="21EC5A73">
      <w:pPr>
        <w:pStyle w:val="8"/>
        <w:spacing w:line="360" w:lineRule="auto"/>
        <w:ind w:firstLine="241" w:firstLineChars="100"/>
        <w:jc w:val="both"/>
        <w:rPr>
          <w:rFonts w:hint="default" w:ascii="宋体" w:hAnsi="宋体" w:eastAsia="宋体"/>
          <w:sz w:val="24"/>
          <w:szCs w:val="24"/>
        </w:rPr>
      </w:pPr>
      <w:r>
        <w:rPr>
          <w:rFonts w:ascii="宋体" w:hAnsi="宋体" w:eastAsia="宋体"/>
          <w:b/>
          <w:sz w:val="24"/>
          <w:szCs w:val="24"/>
        </w:rPr>
        <w:t>（</w:t>
      </w:r>
      <w:r>
        <w:rPr>
          <w:rFonts w:hint="eastAsia" w:ascii="宋体" w:hAnsi="宋体" w:eastAsia="宋体"/>
          <w:b/>
          <w:sz w:val="24"/>
          <w:szCs w:val="24"/>
          <w:lang w:val="en-US" w:eastAsia="zh-CN"/>
        </w:rPr>
        <w:t>二</w:t>
      </w:r>
      <w:r>
        <w:rPr>
          <w:rFonts w:ascii="宋体" w:hAnsi="宋体" w:eastAsia="宋体"/>
          <w:b/>
          <w:sz w:val="24"/>
          <w:szCs w:val="24"/>
        </w:rPr>
        <w:t>）维保区域</w:t>
      </w:r>
    </w:p>
    <w:p w14:paraId="71D5A002">
      <w:pPr>
        <w:pStyle w:val="8"/>
        <w:spacing w:line="360" w:lineRule="auto"/>
        <w:ind w:firstLine="420"/>
        <w:jc w:val="both"/>
        <w:rPr>
          <w:rFonts w:hint="default" w:ascii="宋体" w:hAnsi="宋体" w:eastAsia="宋体"/>
          <w:sz w:val="24"/>
          <w:szCs w:val="24"/>
          <w:highlight w:val="none"/>
          <w:lang w:eastAsia="zh-CN"/>
        </w:rPr>
      </w:pPr>
      <w:r>
        <w:rPr>
          <w:rFonts w:ascii="宋体" w:hAnsi="宋体" w:eastAsia="宋体"/>
          <w:sz w:val="24"/>
          <w:szCs w:val="24"/>
          <w:highlight w:val="none"/>
          <w:lang w:eastAsia="zh-CN"/>
        </w:rPr>
        <w:t>1、住院楼1</w:t>
      </w:r>
      <w:r>
        <w:rPr>
          <w:rFonts w:hint="default" w:ascii="宋体" w:hAnsi="宋体" w:eastAsia="宋体"/>
          <w:sz w:val="24"/>
          <w:szCs w:val="24"/>
          <w:highlight w:val="none"/>
          <w:lang w:eastAsia="zh-CN"/>
        </w:rPr>
        <w:t>0</w:t>
      </w:r>
      <w:r>
        <w:rPr>
          <w:rFonts w:ascii="宋体" w:hAnsi="宋体" w:eastAsia="宋体"/>
          <w:sz w:val="24"/>
          <w:szCs w:val="24"/>
          <w:highlight w:val="none"/>
          <w:lang w:eastAsia="zh-CN"/>
        </w:rPr>
        <w:t>楼</w:t>
      </w:r>
      <w:r>
        <w:rPr>
          <w:rFonts w:ascii="宋体" w:hAnsi="宋体" w:eastAsia="宋体"/>
          <w:sz w:val="24"/>
          <w:szCs w:val="24"/>
          <w:highlight w:val="none"/>
        </w:rPr>
        <w:t>净化区域</w:t>
      </w:r>
      <w:r>
        <w:rPr>
          <w:rFonts w:ascii="宋体" w:hAnsi="宋体" w:eastAsia="宋体"/>
          <w:sz w:val="24"/>
          <w:szCs w:val="24"/>
          <w:highlight w:val="none"/>
          <w:lang w:eastAsia="zh-CN"/>
        </w:rPr>
        <w:t>，包括</w:t>
      </w:r>
      <w:r>
        <w:rPr>
          <w:rFonts w:hint="default" w:ascii="宋体" w:hAnsi="宋体" w:eastAsia="宋体"/>
          <w:sz w:val="24"/>
          <w:szCs w:val="24"/>
          <w:highlight w:val="none"/>
          <w:lang w:eastAsia="zh-CN"/>
        </w:rPr>
        <w:t>6</w:t>
      </w:r>
      <w:r>
        <w:rPr>
          <w:rFonts w:ascii="宋体" w:hAnsi="宋体" w:eastAsia="宋体"/>
          <w:sz w:val="24"/>
          <w:szCs w:val="24"/>
          <w:highlight w:val="none"/>
          <w:lang w:eastAsia="zh-CN"/>
        </w:rPr>
        <w:t>间手术室及辅助用房，包括百级手术室（1间）、万级手术室（</w:t>
      </w:r>
      <w:r>
        <w:rPr>
          <w:rFonts w:hint="eastAsia" w:ascii="宋体" w:hAnsi="宋体" w:eastAsia="宋体"/>
          <w:sz w:val="24"/>
          <w:szCs w:val="24"/>
          <w:highlight w:val="none"/>
          <w:lang w:val="en-US" w:eastAsia="zh-CN"/>
        </w:rPr>
        <w:t>4</w:t>
      </w:r>
      <w:r>
        <w:rPr>
          <w:rFonts w:ascii="宋体" w:hAnsi="宋体" w:eastAsia="宋体"/>
          <w:sz w:val="24"/>
          <w:szCs w:val="24"/>
          <w:highlight w:val="none"/>
          <w:lang w:eastAsia="zh-CN"/>
        </w:rPr>
        <w:t>间）</w:t>
      </w:r>
      <w:r>
        <w:rPr>
          <w:rFonts w:hint="eastAsia" w:ascii="宋体" w:hAnsi="宋体" w:eastAsia="宋体"/>
          <w:sz w:val="24"/>
          <w:szCs w:val="24"/>
          <w:highlight w:val="none"/>
          <w:lang w:eastAsia="zh-CN"/>
        </w:rPr>
        <w:t>、负压手术间</w:t>
      </w:r>
      <w:r>
        <w:rPr>
          <w:rFonts w:hint="eastAsia" w:ascii="宋体" w:hAnsi="宋体" w:eastAsia="宋体"/>
          <w:sz w:val="24"/>
          <w:szCs w:val="24"/>
          <w:highlight w:val="none"/>
          <w:lang w:val="en-US" w:eastAsia="zh-CN"/>
        </w:rPr>
        <w:t>(1间)</w:t>
      </w:r>
      <w:r>
        <w:rPr>
          <w:rFonts w:ascii="宋体" w:hAnsi="宋体" w:eastAsia="宋体"/>
          <w:sz w:val="24"/>
          <w:szCs w:val="24"/>
          <w:highlight w:val="none"/>
          <w:lang w:eastAsia="zh-CN"/>
        </w:rPr>
        <w:t>，复苏室（1间）、护士站（1间）、</w:t>
      </w:r>
      <w:r>
        <w:rPr>
          <w:rFonts w:hint="eastAsia" w:ascii="宋体" w:hAnsi="宋体" w:eastAsia="宋体"/>
          <w:sz w:val="24"/>
          <w:szCs w:val="24"/>
          <w:highlight w:val="none"/>
          <w:lang w:eastAsia="zh-CN"/>
        </w:rPr>
        <w:t>患者交接区</w:t>
      </w:r>
      <w:r>
        <w:rPr>
          <w:rFonts w:ascii="宋体" w:hAnsi="宋体" w:eastAsia="宋体"/>
          <w:sz w:val="24"/>
          <w:szCs w:val="24"/>
          <w:highlight w:val="none"/>
          <w:lang w:eastAsia="zh-CN"/>
        </w:rPr>
        <w:t>（1间）、</w:t>
      </w:r>
      <w:r>
        <w:rPr>
          <w:rFonts w:hint="eastAsia" w:ascii="宋体" w:hAnsi="宋体" w:eastAsia="宋体"/>
          <w:sz w:val="24"/>
          <w:szCs w:val="24"/>
          <w:highlight w:val="none"/>
          <w:lang w:eastAsia="zh-CN"/>
        </w:rPr>
        <w:t>无菌物品间</w:t>
      </w:r>
      <w:r>
        <w:rPr>
          <w:rFonts w:ascii="宋体" w:hAnsi="宋体" w:eastAsia="宋体"/>
          <w:sz w:val="24"/>
          <w:szCs w:val="24"/>
          <w:highlight w:val="none"/>
          <w:lang w:eastAsia="zh-CN"/>
        </w:rPr>
        <w:t>（1间）、药品间（1间）、换鞋</w:t>
      </w:r>
      <w:r>
        <w:rPr>
          <w:rFonts w:hint="eastAsia" w:ascii="宋体" w:hAnsi="宋体" w:eastAsia="宋体"/>
          <w:sz w:val="24"/>
          <w:szCs w:val="24"/>
          <w:highlight w:val="none"/>
          <w:lang w:eastAsia="zh-CN"/>
        </w:rPr>
        <w:t>区</w:t>
      </w:r>
      <w:r>
        <w:rPr>
          <w:rFonts w:ascii="宋体" w:hAnsi="宋体" w:eastAsia="宋体"/>
          <w:sz w:val="24"/>
          <w:szCs w:val="24"/>
          <w:highlight w:val="none"/>
          <w:lang w:eastAsia="zh-CN"/>
        </w:rPr>
        <w:t>（1间）、男更衣（1间）、女更衣（1间）</w:t>
      </w:r>
      <w:r>
        <w:rPr>
          <w:rFonts w:hint="eastAsia" w:ascii="宋体" w:hAnsi="宋体" w:eastAsia="宋体"/>
          <w:sz w:val="24"/>
          <w:szCs w:val="24"/>
          <w:highlight w:val="none"/>
          <w:lang w:eastAsia="zh-CN"/>
        </w:rPr>
        <w:t>、洗涤间（</w:t>
      </w:r>
      <w:r>
        <w:rPr>
          <w:rFonts w:hint="eastAsia" w:ascii="宋体" w:hAnsi="宋体" w:eastAsia="宋体"/>
          <w:sz w:val="24"/>
          <w:szCs w:val="24"/>
          <w:highlight w:val="none"/>
          <w:lang w:val="en-US" w:eastAsia="zh-CN"/>
        </w:rPr>
        <w:t>1间</w:t>
      </w:r>
      <w:r>
        <w:rPr>
          <w:rFonts w:hint="eastAsia" w:ascii="宋体" w:hAnsi="宋体" w:eastAsia="宋体"/>
          <w:sz w:val="24"/>
          <w:szCs w:val="24"/>
          <w:highlight w:val="none"/>
          <w:lang w:eastAsia="zh-CN"/>
        </w:rPr>
        <w:t>）、污物暂存间（</w:t>
      </w:r>
      <w:r>
        <w:rPr>
          <w:rFonts w:hint="eastAsia" w:ascii="宋体" w:hAnsi="宋体" w:eastAsia="宋体"/>
          <w:sz w:val="24"/>
          <w:szCs w:val="24"/>
          <w:highlight w:val="none"/>
          <w:lang w:val="en-US" w:eastAsia="zh-CN"/>
        </w:rPr>
        <w:t>1间</w:t>
      </w:r>
      <w:r>
        <w:rPr>
          <w:rFonts w:hint="eastAsia" w:ascii="宋体" w:hAnsi="宋体" w:eastAsia="宋体"/>
          <w:sz w:val="24"/>
          <w:szCs w:val="24"/>
          <w:highlight w:val="none"/>
          <w:lang w:eastAsia="zh-CN"/>
        </w:rPr>
        <w:t>）</w:t>
      </w:r>
      <w:r>
        <w:rPr>
          <w:rFonts w:ascii="宋体" w:hAnsi="宋体" w:eastAsia="宋体"/>
          <w:sz w:val="24"/>
          <w:szCs w:val="24"/>
          <w:highlight w:val="none"/>
          <w:lang w:eastAsia="zh-CN"/>
        </w:rPr>
        <w:t>。</w:t>
      </w:r>
    </w:p>
    <w:p w14:paraId="7B919966">
      <w:pPr>
        <w:pStyle w:val="8"/>
        <w:spacing w:line="360" w:lineRule="auto"/>
        <w:ind w:firstLine="420"/>
        <w:jc w:val="both"/>
        <w:rPr>
          <w:rFonts w:hint="default" w:ascii="宋体" w:hAnsi="宋体" w:eastAsia="宋体"/>
          <w:sz w:val="24"/>
          <w:szCs w:val="24"/>
          <w:highlight w:val="none"/>
          <w:lang w:eastAsia="zh-CN"/>
        </w:rPr>
      </w:pPr>
      <w:r>
        <w:rPr>
          <w:rFonts w:hint="default" w:ascii="宋体" w:hAnsi="宋体" w:eastAsia="宋体"/>
          <w:sz w:val="24"/>
          <w:szCs w:val="24"/>
          <w:highlight w:val="none"/>
          <w:lang w:eastAsia="zh-CN"/>
        </w:rPr>
        <w:t>2</w:t>
      </w:r>
      <w:r>
        <w:rPr>
          <w:rFonts w:ascii="宋体" w:hAnsi="宋体" w:eastAsia="宋体"/>
          <w:sz w:val="24"/>
          <w:szCs w:val="24"/>
          <w:highlight w:val="none"/>
          <w:lang w:eastAsia="zh-CN"/>
        </w:rPr>
        <w:t>、住院楼1</w:t>
      </w:r>
      <w:r>
        <w:rPr>
          <w:rFonts w:hint="default" w:ascii="宋体" w:hAnsi="宋体" w:eastAsia="宋体"/>
          <w:sz w:val="24"/>
          <w:szCs w:val="24"/>
          <w:highlight w:val="none"/>
          <w:lang w:eastAsia="zh-CN"/>
        </w:rPr>
        <w:t>0</w:t>
      </w:r>
      <w:r>
        <w:rPr>
          <w:rFonts w:ascii="宋体" w:hAnsi="宋体" w:eastAsia="宋体"/>
          <w:sz w:val="24"/>
          <w:szCs w:val="24"/>
          <w:highlight w:val="none"/>
          <w:lang w:eastAsia="zh-CN"/>
        </w:rPr>
        <w:t>楼办公用房空调通风系统（非净化区域）。</w:t>
      </w:r>
    </w:p>
    <w:p w14:paraId="7B8FA42D">
      <w:pPr>
        <w:pStyle w:val="8"/>
        <w:spacing w:line="360" w:lineRule="auto"/>
        <w:ind w:firstLine="420"/>
        <w:jc w:val="both"/>
        <w:rPr>
          <w:rFonts w:hint="default" w:ascii="宋体" w:hAnsi="宋体" w:eastAsia="宋体"/>
          <w:sz w:val="24"/>
          <w:szCs w:val="24"/>
        </w:rPr>
      </w:pPr>
      <w:r>
        <w:rPr>
          <w:rFonts w:hint="default" w:ascii="宋体" w:hAnsi="宋体" w:eastAsia="宋体"/>
          <w:sz w:val="24"/>
          <w:szCs w:val="24"/>
          <w:lang w:eastAsia="zh-CN"/>
        </w:rPr>
        <w:t>3</w:t>
      </w:r>
      <w:r>
        <w:rPr>
          <w:rFonts w:ascii="宋体" w:hAnsi="宋体" w:eastAsia="宋体"/>
          <w:sz w:val="24"/>
          <w:szCs w:val="24"/>
          <w:lang w:eastAsia="zh-CN"/>
        </w:rPr>
        <w:t>、</w:t>
      </w:r>
      <w:r>
        <w:rPr>
          <w:rFonts w:ascii="宋体" w:hAnsi="宋体" w:eastAsia="宋体"/>
          <w:sz w:val="24"/>
          <w:szCs w:val="24"/>
        </w:rPr>
        <w:t>净化区域的定义：指进入净化控制区的所有区域。净化区域维保内容包括独立的冷热源系统、灯管、过滤器等各类耗材、洁净空调系统、医用自动门、自动控制系统、装饰、照明</w:t>
      </w:r>
      <w:r>
        <w:rPr>
          <w:rFonts w:ascii="宋体" w:hAnsi="宋体" w:eastAsia="宋体"/>
          <w:sz w:val="24"/>
          <w:szCs w:val="24"/>
          <w:lang w:eastAsia="zh-CN"/>
        </w:rPr>
        <w:t>（不含紫外线灯）</w:t>
      </w:r>
      <w:r>
        <w:rPr>
          <w:rFonts w:ascii="宋体" w:hAnsi="宋体" w:eastAsia="宋体"/>
          <w:sz w:val="24"/>
          <w:szCs w:val="24"/>
        </w:rPr>
        <w:t>、弱电系统、呼叫对讲系统、配套给排水等系统、开关插座、刷手池系统、吊塔终端等。</w:t>
      </w:r>
    </w:p>
    <w:p w14:paraId="509F1496">
      <w:pPr>
        <w:pStyle w:val="8"/>
        <w:spacing w:line="360" w:lineRule="auto"/>
        <w:ind w:firstLine="420"/>
        <w:jc w:val="both"/>
        <w:rPr>
          <w:rFonts w:hint="default" w:ascii="宋体" w:hAnsi="宋体" w:eastAsia="宋体"/>
          <w:sz w:val="24"/>
          <w:szCs w:val="24"/>
        </w:rPr>
      </w:pPr>
      <w:r>
        <w:rPr>
          <w:rFonts w:hint="default" w:ascii="宋体" w:hAnsi="宋体" w:eastAsia="宋体"/>
          <w:sz w:val="24"/>
          <w:szCs w:val="24"/>
          <w:lang w:eastAsia="zh-CN"/>
        </w:rPr>
        <w:t>4</w:t>
      </w:r>
      <w:r>
        <w:rPr>
          <w:rFonts w:ascii="宋体" w:hAnsi="宋体" w:eastAsia="宋体"/>
          <w:sz w:val="24"/>
          <w:szCs w:val="24"/>
          <w:lang w:eastAsia="zh-CN"/>
        </w:rPr>
        <w:t>、</w:t>
      </w:r>
      <w:r>
        <w:rPr>
          <w:rFonts w:ascii="宋体" w:hAnsi="宋体" w:eastAsia="宋体"/>
          <w:sz w:val="24"/>
          <w:szCs w:val="24"/>
        </w:rPr>
        <w:t>维保内容包括：每</w:t>
      </w:r>
      <w:r>
        <w:rPr>
          <w:rFonts w:ascii="宋体" w:hAnsi="宋体" w:eastAsia="宋体"/>
          <w:sz w:val="24"/>
          <w:szCs w:val="24"/>
          <w:lang w:eastAsia="zh-CN"/>
        </w:rPr>
        <w:t>月</w:t>
      </w:r>
      <w:r>
        <w:rPr>
          <w:rFonts w:ascii="宋体" w:hAnsi="宋体" w:eastAsia="宋体"/>
          <w:sz w:val="24"/>
          <w:szCs w:val="24"/>
        </w:rPr>
        <w:t>巡检、紧急维修、定期保养、</w:t>
      </w:r>
      <w:r>
        <w:rPr>
          <w:rFonts w:ascii="宋体" w:hAnsi="宋体" w:eastAsia="宋体"/>
          <w:sz w:val="24"/>
          <w:szCs w:val="24"/>
          <w:lang w:eastAsia="zh-CN"/>
        </w:rPr>
        <w:t>季</w:t>
      </w:r>
      <w:r>
        <w:rPr>
          <w:rFonts w:ascii="宋体" w:hAnsi="宋体" w:eastAsia="宋体"/>
          <w:sz w:val="24"/>
          <w:szCs w:val="24"/>
        </w:rPr>
        <w:t>检检测并保留相应记录和报告；包含修复故障、更换配件、更换保养耗材、每年一次第三方合格检测报告、冷水机房及风机房干净整洁。不包括消防系统、无影灯、家具家私、钢体结构的彩钢板整体更换，地板胶的整体更换、打蜡，办公电脑的维护保养。</w:t>
      </w:r>
    </w:p>
    <w:p w14:paraId="450B089D">
      <w:pPr>
        <w:pStyle w:val="8"/>
        <w:spacing w:line="360" w:lineRule="auto"/>
        <w:ind w:firstLine="420"/>
        <w:jc w:val="both"/>
        <w:rPr>
          <w:rFonts w:hint="default" w:ascii="宋体" w:hAnsi="宋体" w:eastAsia="宋体"/>
          <w:sz w:val="24"/>
          <w:szCs w:val="24"/>
        </w:rPr>
      </w:pPr>
      <w:r>
        <w:rPr>
          <w:rFonts w:ascii="宋体" w:hAnsi="宋体" w:eastAsia="宋体"/>
          <w:b/>
          <w:sz w:val="24"/>
          <w:szCs w:val="24"/>
        </w:rPr>
        <w:t>（</w:t>
      </w:r>
      <w:r>
        <w:rPr>
          <w:rFonts w:hint="eastAsia" w:ascii="宋体" w:hAnsi="宋体" w:eastAsia="宋体"/>
          <w:b/>
          <w:sz w:val="24"/>
          <w:szCs w:val="24"/>
          <w:lang w:val="en-US" w:eastAsia="zh-CN"/>
        </w:rPr>
        <w:t>三</w:t>
      </w:r>
      <w:r>
        <w:rPr>
          <w:rFonts w:ascii="宋体" w:hAnsi="宋体" w:eastAsia="宋体"/>
          <w:b/>
          <w:sz w:val="24"/>
          <w:szCs w:val="24"/>
        </w:rPr>
        <w:t>）本项目维护保养相关标准与要求</w:t>
      </w:r>
    </w:p>
    <w:p w14:paraId="59EFEB3F">
      <w:pPr>
        <w:pStyle w:val="8"/>
        <w:spacing w:line="360" w:lineRule="auto"/>
        <w:ind w:firstLine="420"/>
        <w:jc w:val="both"/>
        <w:rPr>
          <w:rFonts w:hint="default" w:ascii="宋体" w:hAnsi="宋体" w:eastAsia="宋体"/>
          <w:sz w:val="24"/>
          <w:szCs w:val="24"/>
        </w:rPr>
      </w:pPr>
      <w:r>
        <w:rPr>
          <w:rFonts w:ascii="宋体" w:hAnsi="宋体" w:eastAsia="宋体"/>
          <w:sz w:val="24"/>
          <w:szCs w:val="24"/>
        </w:rPr>
        <w:t>必须按照以下管理规范对采购人的设备进行维保、清洗，验收标准必须符合以下规范及国家法律法规要求。</w:t>
      </w:r>
    </w:p>
    <w:p w14:paraId="2851AB19">
      <w:pPr>
        <w:pStyle w:val="8"/>
        <w:spacing w:line="360" w:lineRule="auto"/>
        <w:ind w:firstLine="420"/>
        <w:jc w:val="both"/>
        <w:rPr>
          <w:rFonts w:hint="default" w:ascii="宋体" w:hAnsi="宋体" w:eastAsia="宋体"/>
          <w:sz w:val="24"/>
          <w:szCs w:val="24"/>
        </w:rPr>
      </w:pPr>
      <w:r>
        <w:rPr>
          <w:rFonts w:ascii="宋体" w:hAnsi="宋体" w:eastAsia="宋体"/>
          <w:sz w:val="24"/>
          <w:szCs w:val="24"/>
        </w:rPr>
        <w:t>(1)国标：GB19210-2003《空调通风系统清洗规范》</w:t>
      </w:r>
    </w:p>
    <w:p w14:paraId="145E1AE0">
      <w:pPr>
        <w:pStyle w:val="8"/>
        <w:spacing w:line="360" w:lineRule="auto"/>
        <w:ind w:firstLine="420"/>
        <w:jc w:val="both"/>
        <w:rPr>
          <w:rFonts w:hint="default" w:ascii="宋体" w:hAnsi="宋体" w:eastAsia="宋体"/>
          <w:sz w:val="24"/>
          <w:szCs w:val="24"/>
        </w:rPr>
      </w:pPr>
      <w:r>
        <w:rPr>
          <w:rFonts w:ascii="宋体" w:hAnsi="宋体" w:eastAsia="宋体"/>
          <w:sz w:val="24"/>
          <w:szCs w:val="24"/>
        </w:rPr>
        <w:t>(2)《公共场所集中空调通风系统卫生规范》WS 10013-2023</w:t>
      </w:r>
    </w:p>
    <w:p w14:paraId="2FF2A974">
      <w:pPr>
        <w:pStyle w:val="8"/>
        <w:spacing w:line="360" w:lineRule="auto"/>
        <w:ind w:firstLine="420"/>
        <w:jc w:val="both"/>
        <w:rPr>
          <w:rFonts w:hint="default" w:ascii="宋体" w:hAnsi="宋体" w:eastAsia="宋体"/>
          <w:sz w:val="24"/>
          <w:szCs w:val="24"/>
        </w:rPr>
      </w:pPr>
      <w:r>
        <w:rPr>
          <w:rFonts w:ascii="宋体" w:hAnsi="宋体" w:eastAsia="宋体"/>
          <w:sz w:val="24"/>
          <w:szCs w:val="24"/>
        </w:rPr>
        <w:t>(</w:t>
      </w:r>
      <w:r>
        <w:rPr>
          <w:rFonts w:ascii="宋体" w:hAnsi="宋体" w:eastAsia="宋体"/>
          <w:sz w:val="24"/>
          <w:szCs w:val="24"/>
          <w:lang w:eastAsia="zh-CN"/>
        </w:rPr>
        <w:t>3</w:t>
      </w:r>
      <w:r>
        <w:rPr>
          <w:rFonts w:ascii="宋体" w:hAnsi="宋体" w:eastAsia="宋体"/>
          <w:sz w:val="24"/>
          <w:szCs w:val="24"/>
        </w:rPr>
        <w:t>)国标：《一般通风用空气过滤器检测标准》ISO16890标准</w:t>
      </w:r>
    </w:p>
    <w:p w14:paraId="4C0C83EB">
      <w:pPr>
        <w:pStyle w:val="8"/>
        <w:spacing w:line="360" w:lineRule="auto"/>
        <w:ind w:firstLine="420"/>
        <w:jc w:val="both"/>
        <w:rPr>
          <w:rFonts w:hint="default" w:ascii="宋体" w:hAnsi="宋体" w:eastAsia="宋体"/>
          <w:sz w:val="24"/>
          <w:szCs w:val="24"/>
        </w:rPr>
      </w:pPr>
      <w:r>
        <w:rPr>
          <w:rFonts w:ascii="宋体" w:hAnsi="宋体" w:eastAsia="宋体"/>
          <w:sz w:val="24"/>
          <w:szCs w:val="24"/>
        </w:rPr>
        <w:t>(</w:t>
      </w:r>
      <w:r>
        <w:rPr>
          <w:rFonts w:ascii="宋体" w:hAnsi="宋体" w:eastAsia="宋体"/>
          <w:sz w:val="24"/>
          <w:szCs w:val="24"/>
          <w:lang w:eastAsia="zh-CN"/>
        </w:rPr>
        <w:t>4</w:t>
      </w:r>
      <w:r>
        <w:rPr>
          <w:rFonts w:ascii="宋体" w:hAnsi="宋体" w:eastAsia="宋体"/>
          <w:sz w:val="24"/>
          <w:szCs w:val="24"/>
        </w:rPr>
        <w:t>)《医院洁净手术部建筑技术规范》GB50333-2013标准</w:t>
      </w:r>
    </w:p>
    <w:p w14:paraId="6DD0EEC4">
      <w:pPr>
        <w:pStyle w:val="8"/>
        <w:spacing w:line="360" w:lineRule="auto"/>
        <w:ind w:firstLine="420"/>
        <w:jc w:val="both"/>
        <w:rPr>
          <w:rFonts w:hint="default" w:ascii="宋体" w:hAnsi="宋体" w:eastAsia="宋体"/>
          <w:sz w:val="24"/>
          <w:szCs w:val="24"/>
        </w:rPr>
      </w:pPr>
      <w:r>
        <w:rPr>
          <w:rFonts w:ascii="宋体" w:hAnsi="宋体" w:eastAsia="宋体"/>
          <w:sz w:val="24"/>
          <w:szCs w:val="24"/>
        </w:rPr>
        <w:t>(</w:t>
      </w:r>
      <w:r>
        <w:rPr>
          <w:rFonts w:ascii="宋体" w:hAnsi="宋体" w:eastAsia="宋体"/>
          <w:sz w:val="24"/>
          <w:szCs w:val="24"/>
          <w:lang w:eastAsia="zh-CN"/>
        </w:rPr>
        <w:t>6</w:t>
      </w:r>
      <w:r>
        <w:rPr>
          <w:rFonts w:ascii="宋体" w:hAnsi="宋体" w:eastAsia="宋体"/>
          <w:sz w:val="24"/>
          <w:szCs w:val="24"/>
        </w:rPr>
        <w:t>)《高效空气过滤器》GB/T13554-2020；</w:t>
      </w:r>
    </w:p>
    <w:p w14:paraId="3B490879">
      <w:pPr>
        <w:pStyle w:val="8"/>
        <w:spacing w:line="360" w:lineRule="auto"/>
        <w:ind w:firstLine="420"/>
        <w:jc w:val="both"/>
        <w:rPr>
          <w:rFonts w:hint="default" w:ascii="宋体" w:hAnsi="宋体" w:eastAsia="宋体"/>
          <w:sz w:val="24"/>
          <w:szCs w:val="24"/>
        </w:rPr>
      </w:pPr>
      <w:r>
        <w:rPr>
          <w:rFonts w:ascii="宋体" w:hAnsi="宋体" w:eastAsia="宋体"/>
          <w:sz w:val="24"/>
          <w:szCs w:val="24"/>
        </w:rPr>
        <w:t>(</w:t>
      </w:r>
      <w:r>
        <w:rPr>
          <w:rFonts w:ascii="宋体" w:hAnsi="宋体" w:eastAsia="宋体"/>
          <w:sz w:val="24"/>
          <w:szCs w:val="24"/>
          <w:lang w:eastAsia="zh-CN"/>
        </w:rPr>
        <w:t>7</w:t>
      </w:r>
      <w:r>
        <w:rPr>
          <w:rFonts w:ascii="宋体" w:hAnsi="宋体" w:eastAsia="宋体"/>
          <w:sz w:val="24"/>
          <w:szCs w:val="24"/>
        </w:rPr>
        <w:t>)《空气过滤器》GB/T 14295-2019；</w:t>
      </w:r>
    </w:p>
    <w:p w14:paraId="54E507DC">
      <w:pPr>
        <w:pStyle w:val="8"/>
        <w:spacing w:line="360" w:lineRule="auto"/>
        <w:ind w:firstLine="420"/>
        <w:jc w:val="both"/>
        <w:rPr>
          <w:rFonts w:hint="default" w:ascii="宋体" w:hAnsi="宋体" w:eastAsia="宋体"/>
          <w:sz w:val="24"/>
          <w:szCs w:val="24"/>
        </w:rPr>
      </w:pPr>
      <w:r>
        <w:rPr>
          <w:rFonts w:ascii="宋体" w:hAnsi="宋体" w:eastAsia="宋体"/>
          <w:sz w:val="24"/>
          <w:szCs w:val="24"/>
        </w:rPr>
        <w:t>(</w:t>
      </w:r>
      <w:r>
        <w:rPr>
          <w:rFonts w:ascii="宋体" w:hAnsi="宋体" w:eastAsia="宋体"/>
          <w:sz w:val="24"/>
          <w:szCs w:val="24"/>
          <w:lang w:eastAsia="zh-CN"/>
        </w:rPr>
        <w:t>8</w:t>
      </w:r>
      <w:r>
        <w:rPr>
          <w:rFonts w:ascii="宋体" w:hAnsi="宋体" w:eastAsia="宋体"/>
          <w:sz w:val="24"/>
          <w:szCs w:val="24"/>
        </w:rPr>
        <w:t>)《医院空气净化管理标准》WS/T368-2025</w:t>
      </w:r>
    </w:p>
    <w:p w14:paraId="1DDCD225">
      <w:pPr>
        <w:pStyle w:val="8"/>
        <w:spacing w:line="360" w:lineRule="auto"/>
        <w:ind w:firstLine="420"/>
        <w:jc w:val="both"/>
        <w:rPr>
          <w:rFonts w:hint="default" w:ascii="宋体" w:hAnsi="宋体" w:eastAsia="宋体"/>
          <w:sz w:val="24"/>
          <w:szCs w:val="24"/>
        </w:rPr>
      </w:pPr>
      <w:r>
        <w:rPr>
          <w:rFonts w:ascii="宋体" w:hAnsi="宋体" w:eastAsia="宋体"/>
          <w:sz w:val="24"/>
          <w:szCs w:val="24"/>
        </w:rPr>
        <w:t>(</w:t>
      </w:r>
      <w:r>
        <w:rPr>
          <w:rFonts w:ascii="宋体" w:hAnsi="宋体" w:eastAsia="宋体"/>
          <w:sz w:val="24"/>
          <w:szCs w:val="24"/>
          <w:lang w:eastAsia="zh-CN"/>
        </w:rPr>
        <w:t>9</w:t>
      </w:r>
      <w:r>
        <w:rPr>
          <w:rFonts w:ascii="宋体" w:hAnsi="宋体" w:eastAsia="宋体"/>
          <w:sz w:val="24"/>
          <w:szCs w:val="24"/>
        </w:rPr>
        <w:t>)《手术部（室）医院感染控制标准》WS/T855-2025</w:t>
      </w:r>
    </w:p>
    <w:p w14:paraId="6545C7BA">
      <w:pPr>
        <w:pStyle w:val="8"/>
        <w:spacing w:line="360" w:lineRule="auto"/>
        <w:ind w:firstLine="241" w:firstLineChars="100"/>
        <w:jc w:val="both"/>
        <w:rPr>
          <w:rFonts w:hint="default" w:ascii="宋体" w:hAnsi="宋体" w:eastAsia="宋体"/>
          <w:b/>
          <w:sz w:val="24"/>
          <w:szCs w:val="24"/>
        </w:rPr>
      </w:pPr>
      <w:r>
        <w:rPr>
          <w:rFonts w:ascii="宋体" w:hAnsi="宋体" w:eastAsia="宋体"/>
          <w:b/>
          <w:sz w:val="24"/>
          <w:szCs w:val="24"/>
          <w:lang w:eastAsia="zh-CN"/>
        </w:rPr>
        <w:t>（</w:t>
      </w:r>
      <w:r>
        <w:rPr>
          <w:rFonts w:hint="eastAsia" w:ascii="宋体" w:hAnsi="宋体" w:eastAsia="宋体"/>
          <w:b/>
          <w:sz w:val="24"/>
          <w:szCs w:val="24"/>
          <w:lang w:val="en-US" w:eastAsia="zh-CN"/>
        </w:rPr>
        <w:t>四</w:t>
      </w:r>
      <w:r>
        <w:rPr>
          <w:rFonts w:ascii="宋体" w:hAnsi="宋体" w:eastAsia="宋体"/>
          <w:b/>
          <w:sz w:val="24"/>
          <w:szCs w:val="24"/>
          <w:lang w:eastAsia="zh-CN"/>
        </w:rPr>
        <w:t>）</w:t>
      </w:r>
      <w:r>
        <w:rPr>
          <w:rFonts w:ascii="宋体" w:hAnsi="宋体" w:eastAsia="宋体"/>
          <w:b/>
          <w:sz w:val="24"/>
          <w:szCs w:val="24"/>
        </w:rPr>
        <w:t>系统的主要组件和部件及维保要求（供评估参考，以实际使用为准）</w:t>
      </w:r>
    </w:p>
    <w:tbl>
      <w:tblPr>
        <w:tblStyle w:val="4"/>
        <w:tblW w:w="9776"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122"/>
        <w:gridCol w:w="850"/>
        <w:gridCol w:w="6804"/>
      </w:tblGrid>
      <w:tr w14:paraId="2AA2F7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73BFEEE1">
            <w:pPr>
              <w:pStyle w:val="8"/>
              <w:jc w:val="center"/>
              <w:rPr>
                <w:rFonts w:hint="default" w:ascii="宋体" w:hAnsi="宋体" w:eastAsia="宋体"/>
                <w:sz w:val="24"/>
                <w:szCs w:val="24"/>
              </w:rPr>
            </w:pPr>
            <w:r>
              <w:rPr>
                <w:rFonts w:ascii="宋体" w:hAnsi="宋体" w:eastAsia="宋体"/>
                <w:b/>
                <w:color w:val="000000"/>
                <w:sz w:val="24"/>
                <w:szCs w:val="24"/>
              </w:rPr>
              <w:t>名称</w:t>
            </w:r>
          </w:p>
        </w:tc>
        <w:tc>
          <w:tcPr>
            <w:tcW w:w="85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66AFB262">
            <w:pPr>
              <w:pStyle w:val="8"/>
              <w:jc w:val="center"/>
              <w:rPr>
                <w:rFonts w:hint="default" w:ascii="宋体" w:hAnsi="宋体" w:eastAsia="宋体"/>
                <w:sz w:val="24"/>
                <w:szCs w:val="24"/>
              </w:rPr>
            </w:pPr>
            <w:r>
              <w:rPr>
                <w:rFonts w:ascii="宋体" w:hAnsi="宋体" w:eastAsia="宋体"/>
                <w:b/>
                <w:color w:val="000000"/>
                <w:sz w:val="24"/>
                <w:szCs w:val="24"/>
              </w:rPr>
              <w:t>单位</w:t>
            </w:r>
          </w:p>
        </w:tc>
        <w:tc>
          <w:tcPr>
            <w:tcW w:w="680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0DF95B48">
            <w:pPr>
              <w:pStyle w:val="8"/>
              <w:jc w:val="center"/>
              <w:rPr>
                <w:rFonts w:hint="default" w:ascii="宋体" w:hAnsi="宋体" w:eastAsia="宋体"/>
                <w:sz w:val="24"/>
                <w:szCs w:val="24"/>
              </w:rPr>
            </w:pPr>
            <w:r>
              <w:rPr>
                <w:rFonts w:ascii="宋体" w:hAnsi="宋体" w:eastAsia="宋体"/>
                <w:b/>
                <w:color w:val="000000"/>
                <w:sz w:val="24"/>
                <w:szCs w:val="24"/>
              </w:rPr>
              <w:t>维护内容</w:t>
            </w:r>
          </w:p>
        </w:tc>
      </w:tr>
      <w:tr w14:paraId="6895BB6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9D2C084">
            <w:pPr>
              <w:pStyle w:val="8"/>
              <w:jc w:val="center"/>
              <w:rPr>
                <w:rFonts w:hint="default" w:ascii="宋体" w:hAnsi="宋体" w:eastAsia="宋体"/>
                <w:sz w:val="24"/>
                <w:szCs w:val="24"/>
              </w:rPr>
            </w:pPr>
            <w:r>
              <w:rPr>
                <w:rFonts w:ascii="宋体" w:hAnsi="宋体" w:eastAsia="宋体"/>
                <w:color w:val="000000"/>
                <w:sz w:val="24"/>
                <w:szCs w:val="24"/>
              </w:rPr>
              <w:t>风冷热泵机组</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9FAE9AA">
            <w:pPr>
              <w:pStyle w:val="8"/>
              <w:jc w:val="center"/>
              <w:rPr>
                <w:rFonts w:hint="default" w:ascii="宋体" w:hAnsi="宋体" w:eastAsia="宋体"/>
                <w:sz w:val="24"/>
                <w:szCs w:val="24"/>
              </w:rPr>
            </w:pPr>
            <w:r>
              <w:rPr>
                <w:rFonts w:ascii="宋体" w:hAnsi="宋体" w:eastAsia="宋体"/>
                <w:color w:val="000000"/>
                <w:sz w:val="24"/>
                <w:szCs w:val="24"/>
              </w:rPr>
              <w:t>台</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14BB49E">
            <w:pPr>
              <w:pStyle w:val="8"/>
              <w:rPr>
                <w:rFonts w:hint="default" w:ascii="宋体" w:hAnsi="宋体" w:eastAsia="宋体"/>
                <w:sz w:val="24"/>
                <w:szCs w:val="24"/>
              </w:rPr>
            </w:pPr>
            <w:r>
              <w:rPr>
                <w:rFonts w:ascii="宋体" w:hAnsi="宋体" w:eastAsia="宋体"/>
                <w:color w:val="000000"/>
                <w:sz w:val="24"/>
                <w:szCs w:val="24"/>
              </w:rPr>
              <w:t>每</w:t>
            </w:r>
            <w:r>
              <w:rPr>
                <w:rFonts w:ascii="宋体" w:hAnsi="宋体" w:eastAsia="宋体"/>
                <w:color w:val="000000"/>
                <w:sz w:val="24"/>
                <w:szCs w:val="24"/>
                <w:lang w:eastAsia="zh-CN"/>
              </w:rPr>
              <w:t>月</w:t>
            </w:r>
            <w:r>
              <w:rPr>
                <w:rFonts w:ascii="宋体" w:hAnsi="宋体" w:eastAsia="宋体"/>
                <w:color w:val="000000"/>
                <w:sz w:val="24"/>
                <w:szCs w:val="24"/>
              </w:rPr>
              <w:t>巡查；检查高、低压力、电流电压、水温、水流传感器、控制主板等，定期维护与保养</w:t>
            </w:r>
            <w:r>
              <w:rPr>
                <w:rFonts w:hint="default" w:ascii="宋体" w:hAnsi="宋体" w:eastAsia="宋体"/>
                <w:sz w:val="24"/>
                <w:szCs w:val="24"/>
              </w:rPr>
              <w:t xml:space="preserve"> </w:t>
            </w:r>
          </w:p>
        </w:tc>
      </w:tr>
      <w:tr w14:paraId="21519C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0DCC2C1">
            <w:pPr>
              <w:pStyle w:val="8"/>
              <w:jc w:val="center"/>
              <w:rPr>
                <w:rFonts w:hint="default" w:ascii="宋体" w:hAnsi="宋体" w:eastAsia="宋体"/>
                <w:sz w:val="24"/>
                <w:szCs w:val="24"/>
              </w:rPr>
            </w:pPr>
            <w:r>
              <w:rPr>
                <w:rFonts w:ascii="宋体" w:hAnsi="宋体" w:eastAsia="宋体"/>
                <w:color w:val="000000"/>
                <w:sz w:val="24"/>
                <w:szCs w:val="24"/>
              </w:rPr>
              <w:t>制冷机组压缩机</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C4EEAA">
            <w:pPr>
              <w:pStyle w:val="8"/>
              <w:jc w:val="center"/>
              <w:rPr>
                <w:rFonts w:hint="default" w:ascii="宋体" w:hAnsi="宋体" w:eastAsia="宋体"/>
                <w:sz w:val="24"/>
                <w:szCs w:val="24"/>
              </w:rPr>
            </w:pPr>
            <w:r>
              <w:rPr>
                <w:rFonts w:ascii="宋体" w:hAnsi="宋体" w:eastAsia="宋体"/>
                <w:color w:val="000000"/>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B997807">
            <w:pPr>
              <w:pStyle w:val="8"/>
              <w:rPr>
                <w:rFonts w:hint="default" w:ascii="宋体" w:hAnsi="宋体" w:eastAsia="宋体"/>
                <w:sz w:val="24"/>
                <w:szCs w:val="24"/>
              </w:rPr>
            </w:pPr>
            <w:r>
              <w:rPr>
                <w:rFonts w:ascii="宋体" w:hAnsi="宋体" w:eastAsia="宋体"/>
                <w:color w:val="000000"/>
                <w:sz w:val="24"/>
                <w:szCs w:val="24"/>
              </w:rPr>
              <w:t>每</w:t>
            </w:r>
            <w:r>
              <w:rPr>
                <w:rFonts w:ascii="宋体" w:hAnsi="宋体" w:eastAsia="宋体"/>
                <w:color w:val="000000"/>
                <w:sz w:val="24"/>
                <w:szCs w:val="24"/>
                <w:lang w:eastAsia="zh-CN"/>
              </w:rPr>
              <w:t>月</w:t>
            </w:r>
            <w:r>
              <w:rPr>
                <w:rFonts w:ascii="宋体" w:hAnsi="宋体" w:eastAsia="宋体"/>
                <w:color w:val="000000"/>
                <w:sz w:val="24"/>
                <w:szCs w:val="24"/>
              </w:rPr>
              <w:t>巡查，系统查漏补漏，及时加注制冷剂及更换冷冻油，油过滤器更换</w:t>
            </w:r>
          </w:p>
        </w:tc>
      </w:tr>
      <w:tr w14:paraId="34EC6A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7C0B2E4">
            <w:pPr>
              <w:pStyle w:val="8"/>
              <w:jc w:val="center"/>
              <w:rPr>
                <w:rFonts w:hint="default" w:ascii="宋体" w:hAnsi="宋体" w:eastAsia="宋体"/>
                <w:sz w:val="24"/>
                <w:szCs w:val="24"/>
              </w:rPr>
            </w:pPr>
            <w:r>
              <w:rPr>
                <w:rFonts w:ascii="宋体" w:hAnsi="宋体" w:eastAsia="宋体"/>
                <w:color w:val="000000"/>
                <w:sz w:val="24"/>
                <w:szCs w:val="24"/>
              </w:rPr>
              <w:t>机组控制柜</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C20840">
            <w:pPr>
              <w:pStyle w:val="8"/>
              <w:jc w:val="center"/>
              <w:rPr>
                <w:rFonts w:hint="default" w:ascii="宋体" w:hAnsi="宋体" w:eastAsia="宋体"/>
                <w:sz w:val="24"/>
                <w:szCs w:val="24"/>
              </w:rPr>
            </w:pPr>
            <w:r>
              <w:rPr>
                <w:rFonts w:ascii="宋体" w:hAnsi="宋体" w:eastAsia="宋体"/>
                <w:color w:val="000000"/>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5F62DAD">
            <w:pPr>
              <w:pStyle w:val="8"/>
              <w:rPr>
                <w:rFonts w:hint="default" w:ascii="宋体" w:hAnsi="宋体" w:eastAsia="宋体"/>
                <w:sz w:val="24"/>
                <w:szCs w:val="24"/>
              </w:rPr>
            </w:pPr>
            <w:r>
              <w:rPr>
                <w:rFonts w:ascii="宋体" w:hAnsi="宋体" w:eastAsia="宋体"/>
                <w:color w:val="000000"/>
                <w:sz w:val="24"/>
                <w:szCs w:val="24"/>
              </w:rPr>
              <w:t>每</w:t>
            </w:r>
            <w:r>
              <w:rPr>
                <w:rFonts w:ascii="宋体" w:hAnsi="宋体" w:eastAsia="宋体"/>
                <w:color w:val="000000"/>
                <w:sz w:val="24"/>
                <w:szCs w:val="24"/>
                <w:lang w:eastAsia="zh-CN"/>
              </w:rPr>
              <w:t>月</w:t>
            </w:r>
            <w:r>
              <w:rPr>
                <w:rFonts w:ascii="宋体" w:hAnsi="宋体" w:eastAsia="宋体"/>
                <w:color w:val="000000"/>
                <w:sz w:val="24"/>
                <w:szCs w:val="24"/>
              </w:rPr>
              <w:t>巡查，定期维护与保养PLC控制器，及时排障，保证正常使用</w:t>
            </w:r>
          </w:p>
        </w:tc>
      </w:tr>
      <w:tr w14:paraId="54DA68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FD773C7">
            <w:pPr>
              <w:pStyle w:val="8"/>
              <w:jc w:val="center"/>
              <w:rPr>
                <w:rFonts w:hint="default" w:ascii="宋体" w:hAnsi="宋体" w:eastAsia="宋体"/>
                <w:sz w:val="24"/>
                <w:szCs w:val="24"/>
              </w:rPr>
            </w:pPr>
            <w:r>
              <w:rPr>
                <w:rFonts w:ascii="宋体" w:hAnsi="宋体" w:eastAsia="宋体"/>
                <w:color w:val="000000"/>
                <w:sz w:val="24"/>
                <w:szCs w:val="24"/>
              </w:rPr>
              <w:t>空调冷冻循环泵</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10B390">
            <w:pPr>
              <w:pStyle w:val="8"/>
              <w:jc w:val="center"/>
              <w:rPr>
                <w:rFonts w:hint="default" w:ascii="宋体" w:hAnsi="宋体" w:eastAsia="宋体"/>
                <w:sz w:val="24"/>
                <w:szCs w:val="24"/>
              </w:rPr>
            </w:pPr>
            <w:r>
              <w:rPr>
                <w:rFonts w:ascii="宋体" w:hAnsi="宋体" w:eastAsia="宋体"/>
                <w:color w:val="000000"/>
                <w:sz w:val="24"/>
                <w:szCs w:val="24"/>
              </w:rPr>
              <w:t>台</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D7D706">
            <w:pPr>
              <w:pStyle w:val="8"/>
              <w:rPr>
                <w:rFonts w:hint="default" w:ascii="宋体" w:hAnsi="宋体" w:eastAsia="宋体"/>
                <w:sz w:val="24"/>
                <w:szCs w:val="24"/>
              </w:rPr>
            </w:pPr>
            <w:r>
              <w:rPr>
                <w:rFonts w:ascii="宋体" w:hAnsi="宋体" w:eastAsia="宋体"/>
                <w:color w:val="000000"/>
                <w:sz w:val="24"/>
                <w:szCs w:val="24"/>
              </w:rPr>
              <w:t>每</w:t>
            </w:r>
            <w:r>
              <w:rPr>
                <w:rFonts w:ascii="宋体" w:hAnsi="宋体" w:eastAsia="宋体"/>
                <w:color w:val="000000"/>
                <w:sz w:val="24"/>
                <w:szCs w:val="24"/>
                <w:lang w:eastAsia="zh-CN"/>
              </w:rPr>
              <w:t>月</w:t>
            </w:r>
            <w:r>
              <w:rPr>
                <w:rFonts w:ascii="宋体" w:hAnsi="宋体" w:eastAsia="宋体"/>
                <w:color w:val="000000"/>
                <w:sz w:val="24"/>
                <w:szCs w:val="24"/>
              </w:rPr>
              <w:t>巡查，及时排障，定期加油保养、除尘，保证正常使用</w:t>
            </w:r>
          </w:p>
        </w:tc>
      </w:tr>
      <w:tr w14:paraId="28CEA78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303AF6B">
            <w:pPr>
              <w:pStyle w:val="8"/>
              <w:jc w:val="center"/>
              <w:rPr>
                <w:rFonts w:hint="default" w:ascii="宋体" w:hAnsi="宋体" w:eastAsia="宋体"/>
                <w:sz w:val="24"/>
                <w:szCs w:val="24"/>
              </w:rPr>
            </w:pPr>
            <w:r>
              <w:rPr>
                <w:rFonts w:ascii="宋体" w:hAnsi="宋体" w:eastAsia="宋体"/>
                <w:color w:val="000000"/>
                <w:sz w:val="24"/>
                <w:szCs w:val="24"/>
              </w:rPr>
              <w:t>水泵控制柜</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BB94831">
            <w:pPr>
              <w:pStyle w:val="8"/>
              <w:jc w:val="center"/>
              <w:rPr>
                <w:rFonts w:hint="default" w:ascii="宋体" w:hAnsi="宋体" w:eastAsia="宋体"/>
                <w:sz w:val="24"/>
                <w:szCs w:val="24"/>
              </w:rPr>
            </w:pPr>
            <w:r>
              <w:rPr>
                <w:rFonts w:ascii="宋体" w:hAnsi="宋体" w:eastAsia="宋体"/>
                <w:color w:val="000000"/>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5FC4DA1">
            <w:pPr>
              <w:pStyle w:val="8"/>
              <w:rPr>
                <w:rFonts w:hint="default" w:ascii="宋体" w:hAnsi="宋体" w:eastAsia="宋体"/>
                <w:sz w:val="24"/>
                <w:szCs w:val="24"/>
              </w:rPr>
            </w:pPr>
            <w:r>
              <w:rPr>
                <w:rFonts w:ascii="宋体" w:hAnsi="宋体" w:eastAsia="宋体"/>
                <w:color w:val="000000"/>
                <w:sz w:val="24"/>
                <w:szCs w:val="24"/>
              </w:rPr>
              <w:t>每</w:t>
            </w:r>
            <w:r>
              <w:rPr>
                <w:rFonts w:ascii="宋体" w:hAnsi="宋体" w:eastAsia="宋体"/>
                <w:color w:val="000000"/>
                <w:sz w:val="24"/>
                <w:szCs w:val="24"/>
                <w:lang w:eastAsia="zh-CN"/>
              </w:rPr>
              <w:t>月</w:t>
            </w:r>
            <w:r>
              <w:rPr>
                <w:rFonts w:ascii="宋体" w:hAnsi="宋体" w:eastAsia="宋体"/>
                <w:color w:val="000000"/>
                <w:sz w:val="24"/>
                <w:szCs w:val="24"/>
              </w:rPr>
              <w:t>巡查，及时排障，保证正常使用</w:t>
            </w:r>
          </w:p>
        </w:tc>
      </w:tr>
      <w:tr w14:paraId="2BA183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F5998C2">
            <w:pPr>
              <w:pStyle w:val="8"/>
              <w:jc w:val="center"/>
              <w:rPr>
                <w:rFonts w:hint="default" w:ascii="宋体" w:hAnsi="宋体" w:eastAsia="宋体"/>
                <w:sz w:val="24"/>
                <w:szCs w:val="24"/>
              </w:rPr>
            </w:pPr>
            <w:r>
              <w:rPr>
                <w:rFonts w:ascii="宋体" w:hAnsi="宋体" w:eastAsia="宋体"/>
                <w:color w:val="000000"/>
                <w:sz w:val="24"/>
                <w:szCs w:val="24"/>
              </w:rPr>
              <w:t>新风预处理机组</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56CD34D">
            <w:pPr>
              <w:pStyle w:val="8"/>
              <w:jc w:val="center"/>
              <w:rPr>
                <w:rFonts w:hint="default" w:ascii="宋体" w:hAnsi="宋体" w:eastAsia="宋体"/>
                <w:sz w:val="24"/>
                <w:szCs w:val="24"/>
              </w:rPr>
            </w:pPr>
            <w:r>
              <w:rPr>
                <w:rFonts w:ascii="宋体" w:hAnsi="宋体" w:eastAsia="宋体"/>
                <w:color w:val="000000"/>
                <w:sz w:val="24"/>
                <w:szCs w:val="24"/>
              </w:rPr>
              <w:t>台</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3BDDD20">
            <w:pPr>
              <w:pStyle w:val="8"/>
              <w:rPr>
                <w:rFonts w:hint="default" w:ascii="宋体" w:hAnsi="宋体" w:eastAsia="宋体"/>
                <w:sz w:val="24"/>
                <w:szCs w:val="24"/>
              </w:rPr>
            </w:pPr>
            <w:r>
              <w:rPr>
                <w:rFonts w:ascii="宋体" w:hAnsi="宋体" w:eastAsia="宋体"/>
                <w:color w:val="000000"/>
                <w:sz w:val="24"/>
                <w:szCs w:val="24"/>
              </w:rPr>
              <w:t>每</w:t>
            </w:r>
            <w:r>
              <w:rPr>
                <w:rFonts w:ascii="宋体" w:hAnsi="宋体" w:eastAsia="宋体"/>
                <w:color w:val="000000"/>
                <w:sz w:val="24"/>
                <w:szCs w:val="24"/>
                <w:lang w:eastAsia="zh-CN"/>
              </w:rPr>
              <w:t>月</w:t>
            </w:r>
            <w:r>
              <w:rPr>
                <w:rFonts w:ascii="宋体" w:hAnsi="宋体" w:eastAsia="宋体"/>
                <w:color w:val="000000"/>
                <w:sz w:val="24"/>
                <w:szCs w:val="24"/>
              </w:rPr>
              <w:t>巡查，及时排障，定期维护保养</w:t>
            </w:r>
          </w:p>
        </w:tc>
      </w:tr>
      <w:tr w14:paraId="122F5C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7977013">
            <w:pPr>
              <w:pStyle w:val="8"/>
              <w:jc w:val="center"/>
              <w:rPr>
                <w:rFonts w:hint="default" w:ascii="宋体" w:hAnsi="宋体" w:eastAsia="宋体"/>
                <w:sz w:val="24"/>
                <w:szCs w:val="24"/>
              </w:rPr>
            </w:pPr>
            <w:r>
              <w:rPr>
                <w:rFonts w:ascii="宋体" w:hAnsi="宋体" w:eastAsia="宋体"/>
                <w:color w:val="000000"/>
                <w:sz w:val="24"/>
                <w:szCs w:val="24"/>
              </w:rPr>
              <w:t>空气处理机组</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2489147">
            <w:pPr>
              <w:pStyle w:val="8"/>
              <w:jc w:val="center"/>
              <w:rPr>
                <w:rFonts w:hint="default" w:ascii="宋体" w:hAnsi="宋体" w:eastAsia="宋体"/>
                <w:sz w:val="24"/>
                <w:szCs w:val="24"/>
              </w:rPr>
            </w:pPr>
            <w:r>
              <w:rPr>
                <w:rFonts w:ascii="宋体" w:hAnsi="宋体" w:eastAsia="宋体"/>
                <w:color w:val="000000"/>
                <w:sz w:val="24"/>
                <w:szCs w:val="24"/>
              </w:rPr>
              <w:t>台</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78C9077">
            <w:pPr>
              <w:pStyle w:val="8"/>
              <w:rPr>
                <w:rFonts w:hint="default" w:ascii="宋体" w:hAnsi="宋体" w:eastAsia="宋体"/>
                <w:sz w:val="24"/>
                <w:szCs w:val="24"/>
              </w:rPr>
            </w:pPr>
            <w:r>
              <w:rPr>
                <w:rFonts w:ascii="宋体" w:hAnsi="宋体" w:eastAsia="宋体"/>
                <w:color w:val="000000"/>
                <w:sz w:val="24"/>
                <w:szCs w:val="24"/>
              </w:rPr>
              <w:t>每</w:t>
            </w:r>
            <w:r>
              <w:rPr>
                <w:rFonts w:ascii="宋体" w:hAnsi="宋体" w:eastAsia="宋体"/>
                <w:color w:val="000000"/>
                <w:sz w:val="24"/>
                <w:szCs w:val="24"/>
                <w:lang w:eastAsia="zh-CN"/>
              </w:rPr>
              <w:t>月</w:t>
            </w:r>
            <w:r>
              <w:rPr>
                <w:rFonts w:ascii="宋体" w:hAnsi="宋体" w:eastAsia="宋体"/>
                <w:color w:val="000000"/>
                <w:sz w:val="24"/>
                <w:szCs w:val="24"/>
              </w:rPr>
              <w:t>巡查，及时排障，定期维护保养</w:t>
            </w:r>
          </w:p>
        </w:tc>
      </w:tr>
      <w:tr w14:paraId="632426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C774951">
            <w:pPr>
              <w:pStyle w:val="8"/>
              <w:jc w:val="center"/>
              <w:rPr>
                <w:rFonts w:hint="default" w:ascii="宋体" w:hAnsi="宋体" w:eastAsia="宋体"/>
                <w:sz w:val="24"/>
                <w:szCs w:val="24"/>
              </w:rPr>
            </w:pPr>
            <w:r>
              <w:rPr>
                <w:rFonts w:ascii="宋体" w:hAnsi="宋体" w:eastAsia="宋体"/>
                <w:color w:val="000000"/>
                <w:sz w:val="24"/>
                <w:szCs w:val="24"/>
              </w:rPr>
              <w:t>风机盘管</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D2AA8CD">
            <w:pPr>
              <w:pStyle w:val="8"/>
              <w:jc w:val="center"/>
              <w:rPr>
                <w:rFonts w:hint="default" w:ascii="宋体" w:hAnsi="宋体" w:eastAsia="宋体"/>
                <w:sz w:val="24"/>
                <w:szCs w:val="24"/>
              </w:rPr>
            </w:pPr>
            <w:r>
              <w:rPr>
                <w:rFonts w:ascii="宋体" w:hAnsi="宋体" w:eastAsia="宋体"/>
                <w:color w:val="000000"/>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C8A55D">
            <w:pPr>
              <w:pStyle w:val="8"/>
              <w:rPr>
                <w:rFonts w:hint="default" w:ascii="宋体" w:hAnsi="宋体" w:eastAsia="宋体"/>
                <w:sz w:val="24"/>
                <w:szCs w:val="24"/>
              </w:rPr>
            </w:pPr>
            <w:r>
              <w:rPr>
                <w:rFonts w:ascii="宋体" w:hAnsi="宋体" w:eastAsia="宋体"/>
                <w:color w:val="000000"/>
                <w:sz w:val="24"/>
                <w:szCs w:val="24"/>
              </w:rPr>
              <w:t>及时排障，保证正常使用，定期清洁滤网、接水盘，每年清洗一次</w:t>
            </w:r>
          </w:p>
        </w:tc>
      </w:tr>
      <w:tr w14:paraId="455878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4DCC2F4">
            <w:pPr>
              <w:pStyle w:val="8"/>
              <w:jc w:val="center"/>
              <w:rPr>
                <w:rFonts w:hint="default" w:ascii="宋体" w:hAnsi="宋体" w:eastAsia="宋体"/>
                <w:sz w:val="24"/>
                <w:szCs w:val="24"/>
              </w:rPr>
            </w:pPr>
            <w:r>
              <w:rPr>
                <w:rFonts w:ascii="宋体" w:hAnsi="宋体" w:eastAsia="宋体"/>
                <w:color w:val="000000"/>
                <w:sz w:val="24"/>
                <w:szCs w:val="24"/>
              </w:rPr>
              <w:t>电气控制柜</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2C5F5A2">
            <w:pPr>
              <w:pStyle w:val="8"/>
              <w:jc w:val="center"/>
              <w:rPr>
                <w:rFonts w:hint="default" w:ascii="宋体" w:hAnsi="宋体" w:eastAsia="宋体"/>
                <w:sz w:val="24"/>
                <w:szCs w:val="24"/>
              </w:rPr>
            </w:pPr>
            <w:r>
              <w:rPr>
                <w:rFonts w:ascii="宋体" w:hAnsi="宋体" w:eastAsia="宋体"/>
                <w:color w:val="000000"/>
                <w:sz w:val="24"/>
                <w:szCs w:val="24"/>
              </w:rPr>
              <w:t>台</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67954A">
            <w:pPr>
              <w:pStyle w:val="8"/>
              <w:rPr>
                <w:rFonts w:hint="default" w:ascii="宋体" w:hAnsi="宋体" w:eastAsia="宋体"/>
                <w:sz w:val="24"/>
                <w:szCs w:val="24"/>
              </w:rPr>
            </w:pPr>
            <w:r>
              <w:rPr>
                <w:rFonts w:ascii="宋体" w:hAnsi="宋体" w:eastAsia="宋体"/>
                <w:color w:val="000000"/>
                <w:sz w:val="24"/>
                <w:szCs w:val="24"/>
              </w:rPr>
              <w:t>每</w:t>
            </w:r>
            <w:r>
              <w:rPr>
                <w:rFonts w:ascii="宋体" w:hAnsi="宋体" w:eastAsia="宋体"/>
                <w:color w:val="000000"/>
                <w:sz w:val="24"/>
                <w:szCs w:val="24"/>
                <w:lang w:eastAsia="zh-CN"/>
              </w:rPr>
              <w:t>月</w:t>
            </w:r>
            <w:r>
              <w:rPr>
                <w:rFonts w:ascii="宋体" w:hAnsi="宋体" w:eastAsia="宋体"/>
                <w:color w:val="000000"/>
                <w:sz w:val="24"/>
                <w:szCs w:val="24"/>
              </w:rPr>
              <w:t>巡查，变频器、压差开关、温湿度传感器、风阀驱动器维保及更换，保证正常使用，每年除尘</w:t>
            </w:r>
          </w:p>
        </w:tc>
      </w:tr>
      <w:tr w14:paraId="5EABD5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2EC52AB">
            <w:pPr>
              <w:pStyle w:val="8"/>
              <w:jc w:val="center"/>
              <w:rPr>
                <w:rFonts w:hint="default" w:ascii="宋体" w:hAnsi="宋体" w:eastAsia="宋体"/>
                <w:sz w:val="24"/>
                <w:szCs w:val="24"/>
              </w:rPr>
            </w:pPr>
            <w:r>
              <w:rPr>
                <w:rFonts w:ascii="宋体" w:hAnsi="宋体" w:eastAsia="宋体"/>
                <w:color w:val="000000"/>
                <w:sz w:val="24"/>
                <w:szCs w:val="24"/>
              </w:rPr>
              <w:t>触摸屏主机维护保养</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187AF11">
            <w:pPr>
              <w:pStyle w:val="8"/>
              <w:jc w:val="center"/>
              <w:rPr>
                <w:rFonts w:hint="default" w:ascii="宋体" w:hAnsi="宋体" w:eastAsia="宋体"/>
                <w:sz w:val="24"/>
                <w:szCs w:val="24"/>
              </w:rPr>
            </w:pPr>
            <w:r>
              <w:rPr>
                <w:rFonts w:ascii="宋体" w:hAnsi="宋体" w:eastAsia="宋体"/>
                <w:color w:val="000000"/>
                <w:sz w:val="24"/>
                <w:szCs w:val="24"/>
              </w:rPr>
              <w:t>台</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75D3402">
            <w:pPr>
              <w:pStyle w:val="8"/>
              <w:rPr>
                <w:rFonts w:hint="default" w:ascii="宋体" w:hAnsi="宋体" w:eastAsia="宋体"/>
                <w:sz w:val="24"/>
                <w:szCs w:val="24"/>
              </w:rPr>
            </w:pPr>
            <w:r>
              <w:rPr>
                <w:rFonts w:ascii="宋体" w:hAnsi="宋体" w:eastAsia="宋体"/>
                <w:color w:val="000000"/>
                <w:sz w:val="24"/>
                <w:szCs w:val="24"/>
              </w:rPr>
              <w:t>高压板、背光板、电源板、液晶屏的维护与更换</w:t>
            </w:r>
          </w:p>
        </w:tc>
      </w:tr>
      <w:tr w14:paraId="4DD3DB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D20B6CC">
            <w:pPr>
              <w:pStyle w:val="8"/>
              <w:jc w:val="center"/>
              <w:rPr>
                <w:rFonts w:hint="default" w:ascii="宋体" w:hAnsi="宋体" w:eastAsia="宋体"/>
                <w:sz w:val="24"/>
                <w:szCs w:val="24"/>
              </w:rPr>
            </w:pPr>
            <w:r>
              <w:rPr>
                <w:rFonts w:ascii="宋体" w:hAnsi="宋体" w:eastAsia="宋体"/>
                <w:color w:val="000000"/>
                <w:sz w:val="24"/>
                <w:szCs w:val="24"/>
              </w:rPr>
              <w:t>回、排风口滤网</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046493">
            <w:pPr>
              <w:pStyle w:val="8"/>
              <w:jc w:val="center"/>
              <w:rPr>
                <w:rFonts w:hint="default" w:ascii="宋体" w:hAnsi="宋体" w:eastAsia="宋体"/>
                <w:sz w:val="24"/>
                <w:szCs w:val="24"/>
              </w:rPr>
            </w:pPr>
            <w:r>
              <w:rPr>
                <w:rFonts w:ascii="宋体" w:hAnsi="宋体" w:eastAsia="宋体"/>
                <w:color w:val="000000"/>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2059BD">
            <w:pPr>
              <w:pStyle w:val="8"/>
              <w:rPr>
                <w:rFonts w:hint="default" w:ascii="宋体" w:hAnsi="宋体" w:eastAsia="宋体"/>
                <w:sz w:val="24"/>
                <w:szCs w:val="24"/>
              </w:rPr>
            </w:pPr>
            <w:r>
              <w:rPr>
                <w:rFonts w:ascii="宋体" w:hAnsi="宋体" w:eastAsia="宋体"/>
                <w:color w:val="000000"/>
                <w:sz w:val="24"/>
                <w:szCs w:val="24"/>
              </w:rPr>
              <w:t>每周清洗、消毒一次</w:t>
            </w:r>
            <w:r>
              <w:rPr>
                <w:rFonts w:ascii="宋体" w:hAnsi="宋体" w:eastAsia="宋体"/>
                <w:color w:val="000000"/>
                <w:sz w:val="24"/>
                <w:szCs w:val="24"/>
                <w:lang w:eastAsia="zh-CN"/>
              </w:rPr>
              <w:t>；</w:t>
            </w:r>
            <w:r>
              <w:rPr>
                <w:rFonts w:hint="default" w:ascii="宋体" w:hAnsi="宋体" w:eastAsia="宋体"/>
                <w:sz w:val="24"/>
                <w:szCs w:val="24"/>
              </w:rPr>
              <w:t xml:space="preserve"> </w:t>
            </w:r>
          </w:p>
        </w:tc>
      </w:tr>
      <w:tr w14:paraId="364C74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30A601E">
            <w:pPr>
              <w:pStyle w:val="8"/>
              <w:jc w:val="center"/>
              <w:rPr>
                <w:rFonts w:hint="default" w:ascii="宋体" w:hAnsi="宋体" w:eastAsia="宋体"/>
                <w:sz w:val="24"/>
                <w:szCs w:val="24"/>
              </w:rPr>
            </w:pPr>
            <w:r>
              <w:rPr>
                <w:rFonts w:ascii="宋体" w:hAnsi="宋体" w:eastAsia="宋体"/>
                <w:color w:val="000000"/>
                <w:sz w:val="24"/>
                <w:szCs w:val="24"/>
              </w:rPr>
              <w:t>冷冻水管保温</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22B5739">
            <w:pPr>
              <w:pStyle w:val="8"/>
              <w:jc w:val="center"/>
              <w:rPr>
                <w:rFonts w:hint="default" w:ascii="宋体" w:hAnsi="宋体" w:eastAsia="宋体"/>
                <w:sz w:val="24"/>
                <w:szCs w:val="24"/>
              </w:rPr>
            </w:pPr>
            <w:r>
              <w:rPr>
                <w:rFonts w:ascii="宋体" w:hAnsi="宋体" w:eastAsia="宋体"/>
                <w:color w:val="000000"/>
                <w:sz w:val="24"/>
                <w:szCs w:val="24"/>
              </w:rPr>
              <w:t>米</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C27564D">
            <w:pPr>
              <w:pStyle w:val="8"/>
              <w:rPr>
                <w:rFonts w:hint="default" w:ascii="宋体" w:hAnsi="宋体" w:eastAsia="宋体"/>
                <w:sz w:val="24"/>
                <w:szCs w:val="24"/>
              </w:rPr>
            </w:pPr>
            <w:r>
              <w:rPr>
                <w:rFonts w:ascii="宋体" w:hAnsi="宋体" w:eastAsia="宋体"/>
                <w:color w:val="000000"/>
                <w:sz w:val="24"/>
                <w:szCs w:val="24"/>
              </w:rPr>
              <w:t>及时排障，避免结露滴水</w:t>
            </w:r>
          </w:p>
        </w:tc>
      </w:tr>
      <w:tr w14:paraId="0AEB8A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BC5BDF4">
            <w:pPr>
              <w:pStyle w:val="8"/>
              <w:jc w:val="center"/>
              <w:rPr>
                <w:rFonts w:hint="default" w:ascii="宋体" w:hAnsi="宋体" w:eastAsia="宋体"/>
                <w:sz w:val="24"/>
                <w:szCs w:val="24"/>
              </w:rPr>
            </w:pPr>
            <w:r>
              <w:rPr>
                <w:rFonts w:ascii="宋体" w:hAnsi="宋体" w:eastAsia="宋体"/>
                <w:color w:val="000000"/>
                <w:sz w:val="24"/>
                <w:szCs w:val="24"/>
              </w:rPr>
              <w:t>给排水管</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79AEDA">
            <w:pPr>
              <w:pStyle w:val="8"/>
              <w:jc w:val="center"/>
              <w:rPr>
                <w:rFonts w:hint="default" w:ascii="宋体" w:hAnsi="宋体" w:eastAsia="宋体"/>
                <w:sz w:val="24"/>
                <w:szCs w:val="24"/>
              </w:rPr>
            </w:pPr>
            <w:r>
              <w:rPr>
                <w:rFonts w:ascii="宋体" w:hAnsi="宋体" w:eastAsia="宋体"/>
                <w:color w:val="000000"/>
                <w:sz w:val="24"/>
                <w:szCs w:val="24"/>
              </w:rPr>
              <w:t>米</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A0E823A">
            <w:pPr>
              <w:pStyle w:val="8"/>
              <w:rPr>
                <w:rFonts w:hint="default" w:ascii="宋体" w:hAnsi="宋体" w:eastAsia="宋体"/>
                <w:sz w:val="24"/>
                <w:szCs w:val="24"/>
              </w:rPr>
            </w:pPr>
            <w:r>
              <w:rPr>
                <w:rFonts w:ascii="宋体" w:hAnsi="宋体" w:eastAsia="宋体"/>
                <w:color w:val="000000"/>
                <w:sz w:val="24"/>
                <w:szCs w:val="24"/>
              </w:rPr>
              <w:t>及时排障，保证正常使用</w:t>
            </w:r>
          </w:p>
        </w:tc>
      </w:tr>
      <w:tr w14:paraId="7A698B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655C16A">
            <w:pPr>
              <w:pStyle w:val="8"/>
              <w:jc w:val="center"/>
              <w:rPr>
                <w:rFonts w:hint="default" w:ascii="宋体" w:hAnsi="宋体" w:eastAsia="宋体"/>
                <w:sz w:val="24"/>
                <w:szCs w:val="24"/>
              </w:rPr>
            </w:pPr>
            <w:r>
              <w:rPr>
                <w:rFonts w:ascii="宋体" w:hAnsi="宋体" w:eastAsia="宋体"/>
                <w:color w:val="000000"/>
                <w:sz w:val="24"/>
                <w:szCs w:val="24"/>
              </w:rPr>
              <w:t>风阀</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448D44">
            <w:pPr>
              <w:pStyle w:val="8"/>
              <w:jc w:val="center"/>
              <w:rPr>
                <w:rFonts w:hint="default" w:ascii="宋体" w:hAnsi="宋体" w:eastAsia="宋体"/>
                <w:sz w:val="24"/>
                <w:szCs w:val="24"/>
              </w:rPr>
            </w:pPr>
            <w:r>
              <w:rPr>
                <w:rFonts w:ascii="宋体" w:hAnsi="宋体" w:eastAsia="宋体"/>
                <w:color w:val="000000"/>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16FB273">
            <w:pPr>
              <w:pStyle w:val="8"/>
              <w:rPr>
                <w:rFonts w:hint="default" w:ascii="宋体" w:hAnsi="宋体" w:eastAsia="宋体"/>
                <w:sz w:val="24"/>
                <w:szCs w:val="24"/>
              </w:rPr>
            </w:pPr>
            <w:r>
              <w:rPr>
                <w:rFonts w:ascii="宋体" w:hAnsi="宋体" w:eastAsia="宋体"/>
                <w:color w:val="000000"/>
                <w:sz w:val="24"/>
                <w:szCs w:val="24"/>
              </w:rPr>
              <w:t>定期检查，视情况更换</w:t>
            </w:r>
          </w:p>
        </w:tc>
      </w:tr>
      <w:tr w14:paraId="03F77C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7FC1092">
            <w:pPr>
              <w:pStyle w:val="8"/>
              <w:jc w:val="center"/>
              <w:rPr>
                <w:rFonts w:hint="default" w:ascii="宋体" w:hAnsi="宋体" w:eastAsia="宋体"/>
                <w:sz w:val="24"/>
                <w:szCs w:val="24"/>
              </w:rPr>
            </w:pPr>
            <w:r>
              <w:rPr>
                <w:rFonts w:ascii="宋体" w:hAnsi="宋体" w:eastAsia="宋体"/>
                <w:color w:val="000000"/>
                <w:sz w:val="24"/>
                <w:szCs w:val="24"/>
              </w:rPr>
              <w:t>水阀、Y型过滤器、软接</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261E98">
            <w:pPr>
              <w:pStyle w:val="8"/>
              <w:jc w:val="center"/>
              <w:rPr>
                <w:rFonts w:hint="default" w:ascii="宋体" w:hAnsi="宋体" w:eastAsia="宋体"/>
                <w:sz w:val="24"/>
                <w:szCs w:val="24"/>
              </w:rPr>
            </w:pPr>
            <w:r>
              <w:rPr>
                <w:rFonts w:ascii="宋体" w:hAnsi="宋体" w:eastAsia="宋体"/>
                <w:color w:val="000000"/>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1ED099E">
            <w:pPr>
              <w:pStyle w:val="8"/>
              <w:rPr>
                <w:rFonts w:hint="default" w:ascii="宋体" w:hAnsi="宋体" w:eastAsia="宋体"/>
                <w:sz w:val="24"/>
                <w:szCs w:val="24"/>
              </w:rPr>
            </w:pPr>
            <w:r>
              <w:rPr>
                <w:rFonts w:ascii="宋体" w:hAnsi="宋体" w:eastAsia="宋体"/>
                <w:color w:val="000000"/>
                <w:sz w:val="24"/>
                <w:szCs w:val="24"/>
              </w:rPr>
              <w:t>定期检查，视情况更换，每年清洗Y型过滤器，更换老化的软接管</w:t>
            </w:r>
          </w:p>
        </w:tc>
      </w:tr>
      <w:tr w14:paraId="1E95DC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5896425">
            <w:pPr>
              <w:pStyle w:val="8"/>
              <w:jc w:val="center"/>
              <w:rPr>
                <w:rFonts w:hint="default" w:ascii="宋体" w:hAnsi="宋体" w:eastAsia="宋体"/>
                <w:sz w:val="24"/>
                <w:szCs w:val="24"/>
              </w:rPr>
            </w:pPr>
            <w:r>
              <w:rPr>
                <w:rFonts w:ascii="宋体" w:hAnsi="宋体" w:eastAsia="宋体"/>
                <w:color w:val="000000"/>
                <w:sz w:val="24"/>
                <w:szCs w:val="24"/>
              </w:rPr>
              <w:t>自动排气阀</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07F824B">
            <w:pPr>
              <w:pStyle w:val="8"/>
              <w:jc w:val="center"/>
              <w:rPr>
                <w:rFonts w:hint="default" w:ascii="宋体" w:hAnsi="宋体" w:eastAsia="宋体"/>
                <w:sz w:val="24"/>
                <w:szCs w:val="24"/>
              </w:rPr>
            </w:pPr>
            <w:r>
              <w:rPr>
                <w:rFonts w:ascii="宋体" w:hAnsi="宋体" w:eastAsia="宋体"/>
                <w:color w:val="000000"/>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3965447">
            <w:pPr>
              <w:pStyle w:val="8"/>
              <w:rPr>
                <w:rFonts w:hint="default" w:ascii="宋体" w:hAnsi="宋体" w:eastAsia="宋体"/>
                <w:sz w:val="24"/>
                <w:szCs w:val="24"/>
              </w:rPr>
            </w:pPr>
            <w:r>
              <w:rPr>
                <w:rFonts w:ascii="宋体" w:hAnsi="宋体" w:eastAsia="宋体"/>
                <w:color w:val="000000"/>
                <w:sz w:val="24"/>
                <w:szCs w:val="24"/>
              </w:rPr>
              <w:t>定期检查，视情况更换</w:t>
            </w:r>
          </w:p>
        </w:tc>
      </w:tr>
      <w:tr w14:paraId="763AF0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7B6293E">
            <w:pPr>
              <w:pStyle w:val="8"/>
              <w:jc w:val="center"/>
              <w:rPr>
                <w:rFonts w:hint="default" w:ascii="宋体" w:hAnsi="宋体" w:eastAsia="宋体"/>
                <w:sz w:val="24"/>
                <w:szCs w:val="24"/>
              </w:rPr>
            </w:pPr>
            <w:r>
              <w:rPr>
                <w:rFonts w:ascii="宋体" w:hAnsi="宋体" w:eastAsia="宋体"/>
                <w:color w:val="000000"/>
                <w:sz w:val="24"/>
                <w:szCs w:val="24"/>
              </w:rPr>
              <w:t>水温、水压、风温、风压表</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19EF075">
            <w:pPr>
              <w:pStyle w:val="8"/>
              <w:jc w:val="center"/>
              <w:rPr>
                <w:rFonts w:hint="default" w:ascii="宋体" w:hAnsi="宋体" w:eastAsia="宋体"/>
                <w:sz w:val="24"/>
                <w:szCs w:val="24"/>
              </w:rPr>
            </w:pPr>
            <w:r>
              <w:rPr>
                <w:rFonts w:ascii="宋体" w:hAnsi="宋体" w:eastAsia="宋体"/>
                <w:color w:val="000000"/>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597F1FB">
            <w:pPr>
              <w:pStyle w:val="8"/>
              <w:rPr>
                <w:rFonts w:hint="default" w:ascii="宋体" w:hAnsi="宋体" w:eastAsia="宋体"/>
                <w:sz w:val="24"/>
                <w:szCs w:val="24"/>
              </w:rPr>
            </w:pPr>
            <w:r>
              <w:rPr>
                <w:rFonts w:ascii="宋体" w:hAnsi="宋体" w:eastAsia="宋体"/>
                <w:color w:val="000000"/>
                <w:sz w:val="24"/>
                <w:szCs w:val="24"/>
              </w:rPr>
              <w:t>定期检查，视情况更换</w:t>
            </w:r>
          </w:p>
        </w:tc>
      </w:tr>
      <w:tr w14:paraId="19FA72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916EE48">
            <w:pPr>
              <w:pStyle w:val="8"/>
              <w:jc w:val="center"/>
              <w:rPr>
                <w:rFonts w:hint="default" w:ascii="宋体" w:hAnsi="宋体" w:eastAsia="宋体"/>
                <w:sz w:val="24"/>
                <w:szCs w:val="24"/>
              </w:rPr>
            </w:pPr>
            <w:r>
              <w:rPr>
                <w:rFonts w:ascii="宋体" w:hAnsi="宋体" w:eastAsia="宋体"/>
                <w:color w:val="000000"/>
                <w:sz w:val="24"/>
                <w:szCs w:val="24"/>
              </w:rPr>
              <w:t>高效过滤器</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6584DCE">
            <w:pPr>
              <w:pStyle w:val="8"/>
              <w:jc w:val="center"/>
              <w:rPr>
                <w:rFonts w:hint="default" w:ascii="宋体" w:hAnsi="宋体" w:eastAsia="宋体"/>
                <w:sz w:val="24"/>
                <w:szCs w:val="24"/>
              </w:rPr>
            </w:pPr>
            <w:r>
              <w:rPr>
                <w:rFonts w:ascii="宋体" w:hAnsi="宋体" w:eastAsia="宋体"/>
                <w:color w:val="000000"/>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D5E1545">
            <w:pPr>
              <w:pStyle w:val="8"/>
              <w:rPr>
                <w:rFonts w:hint="default" w:ascii="宋体" w:hAnsi="宋体" w:eastAsia="宋体"/>
                <w:sz w:val="24"/>
                <w:szCs w:val="24"/>
              </w:rPr>
            </w:pPr>
            <w:r>
              <w:rPr>
                <w:rFonts w:ascii="宋体" w:hAnsi="宋体" w:eastAsia="宋体"/>
                <w:color w:val="000000"/>
                <w:sz w:val="24"/>
                <w:szCs w:val="24"/>
              </w:rPr>
              <w:t>合同期内至少更换1次</w:t>
            </w:r>
          </w:p>
        </w:tc>
      </w:tr>
      <w:tr w14:paraId="491755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C57C084">
            <w:pPr>
              <w:pStyle w:val="8"/>
              <w:jc w:val="center"/>
              <w:rPr>
                <w:rFonts w:hint="default" w:ascii="宋体" w:hAnsi="宋体" w:eastAsia="宋体"/>
                <w:sz w:val="24"/>
                <w:szCs w:val="24"/>
              </w:rPr>
            </w:pPr>
            <w:r>
              <w:rPr>
                <w:rFonts w:ascii="宋体" w:hAnsi="宋体" w:eastAsia="宋体"/>
                <w:sz w:val="24"/>
                <w:szCs w:val="24"/>
              </w:rPr>
              <w:t>中效过滤器</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B36F82D">
            <w:pPr>
              <w:pStyle w:val="8"/>
              <w:jc w:val="center"/>
              <w:rPr>
                <w:rFonts w:hint="default" w:ascii="宋体" w:hAnsi="宋体" w:eastAsia="宋体"/>
                <w:sz w:val="24"/>
                <w:szCs w:val="24"/>
              </w:rPr>
            </w:pPr>
            <w:r>
              <w:rPr>
                <w:rFonts w:ascii="宋体" w:hAnsi="宋体" w:eastAsia="宋体"/>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426B3D">
            <w:pPr>
              <w:pStyle w:val="8"/>
              <w:rPr>
                <w:rFonts w:hint="default" w:ascii="宋体" w:hAnsi="宋体" w:eastAsia="宋体"/>
                <w:sz w:val="24"/>
                <w:szCs w:val="24"/>
              </w:rPr>
            </w:pPr>
            <w:r>
              <w:rPr>
                <w:rFonts w:ascii="宋体" w:hAnsi="宋体" w:eastAsia="宋体"/>
                <w:sz w:val="24"/>
                <w:szCs w:val="24"/>
              </w:rPr>
              <w:t>新风机组每</w:t>
            </w:r>
            <w:r>
              <w:rPr>
                <w:rFonts w:hint="eastAsia" w:ascii="宋体" w:hAnsi="宋体" w:eastAsia="宋体"/>
                <w:sz w:val="24"/>
                <w:szCs w:val="24"/>
                <w:lang w:val="en-US" w:eastAsia="zh-CN"/>
              </w:rPr>
              <w:t>6个月</w:t>
            </w:r>
            <w:r>
              <w:rPr>
                <w:rFonts w:ascii="宋体" w:hAnsi="宋体" w:eastAsia="宋体"/>
                <w:sz w:val="24"/>
                <w:szCs w:val="24"/>
              </w:rPr>
              <w:t>更换</w:t>
            </w:r>
          </w:p>
          <w:p w14:paraId="6334A671">
            <w:pPr>
              <w:pStyle w:val="8"/>
              <w:rPr>
                <w:rFonts w:hint="default" w:ascii="宋体" w:hAnsi="宋体" w:eastAsia="宋体"/>
                <w:sz w:val="24"/>
                <w:szCs w:val="24"/>
              </w:rPr>
            </w:pPr>
            <w:r>
              <w:rPr>
                <w:rFonts w:ascii="宋体" w:hAnsi="宋体" w:eastAsia="宋体"/>
                <w:sz w:val="24"/>
                <w:szCs w:val="24"/>
              </w:rPr>
              <w:t>循环机组每</w:t>
            </w:r>
            <w:r>
              <w:rPr>
                <w:rFonts w:hint="eastAsia" w:ascii="宋体" w:hAnsi="宋体" w:eastAsia="宋体"/>
                <w:sz w:val="24"/>
                <w:szCs w:val="24"/>
                <w:lang w:val="en-US" w:eastAsia="zh-CN"/>
              </w:rPr>
              <w:t>6个月</w:t>
            </w:r>
            <w:r>
              <w:rPr>
                <w:rFonts w:ascii="宋体" w:hAnsi="宋体" w:eastAsia="宋体"/>
                <w:sz w:val="24"/>
                <w:szCs w:val="24"/>
              </w:rPr>
              <w:t>更换</w:t>
            </w:r>
          </w:p>
        </w:tc>
      </w:tr>
      <w:tr w14:paraId="3238D2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933D35F">
            <w:pPr>
              <w:pStyle w:val="8"/>
              <w:jc w:val="center"/>
              <w:rPr>
                <w:rFonts w:hint="default" w:ascii="宋体" w:hAnsi="宋体" w:eastAsia="宋体"/>
                <w:sz w:val="24"/>
                <w:szCs w:val="24"/>
              </w:rPr>
            </w:pPr>
            <w:r>
              <w:rPr>
                <w:rFonts w:ascii="宋体" w:hAnsi="宋体" w:eastAsia="宋体"/>
                <w:sz w:val="24"/>
                <w:szCs w:val="24"/>
              </w:rPr>
              <w:t>手术间回风</w:t>
            </w:r>
          </w:p>
          <w:p w14:paraId="4487C9A5">
            <w:pPr>
              <w:pStyle w:val="8"/>
              <w:jc w:val="center"/>
              <w:rPr>
                <w:rFonts w:hint="default" w:ascii="宋体" w:hAnsi="宋体" w:eastAsia="宋体"/>
                <w:sz w:val="24"/>
                <w:szCs w:val="24"/>
              </w:rPr>
            </w:pPr>
            <w:r>
              <w:rPr>
                <w:rFonts w:ascii="宋体" w:hAnsi="宋体" w:eastAsia="宋体"/>
                <w:sz w:val="24"/>
                <w:szCs w:val="24"/>
              </w:rPr>
              <w:t>中效过滤器</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DB5381F">
            <w:pPr>
              <w:pStyle w:val="8"/>
              <w:jc w:val="center"/>
              <w:rPr>
                <w:rFonts w:hint="default" w:ascii="宋体" w:hAnsi="宋体" w:eastAsia="宋体"/>
                <w:sz w:val="24"/>
                <w:szCs w:val="24"/>
              </w:rPr>
            </w:pPr>
            <w:r>
              <w:rPr>
                <w:rFonts w:ascii="宋体" w:hAnsi="宋体" w:eastAsia="宋体"/>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AB5F03F">
            <w:pPr>
              <w:pStyle w:val="8"/>
              <w:rPr>
                <w:rFonts w:hint="default" w:ascii="宋体" w:hAnsi="宋体" w:eastAsia="宋体"/>
                <w:sz w:val="24"/>
                <w:szCs w:val="24"/>
              </w:rPr>
            </w:pPr>
            <w:r>
              <w:rPr>
                <w:rFonts w:ascii="宋体" w:hAnsi="宋体" w:eastAsia="宋体"/>
                <w:sz w:val="24"/>
                <w:szCs w:val="24"/>
              </w:rPr>
              <w:t>每年更换（如有）</w:t>
            </w:r>
          </w:p>
        </w:tc>
      </w:tr>
      <w:tr w14:paraId="2F683D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1CE1CD8">
            <w:pPr>
              <w:pStyle w:val="8"/>
              <w:jc w:val="center"/>
              <w:rPr>
                <w:rFonts w:hint="default" w:ascii="宋体" w:hAnsi="宋体" w:eastAsia="宋体"/>
                <w:sz w:val="24"/>
                <w:szCs w:val="24"/>
              </w:rPr>
            </w:pPr>
            <w:r>
              <w:rPr>
                <w:rFonts w:ascii="宋体" w:hAnsi="宋体" w:eastAsia="宋体"/>
                <w:sz w:val="24"/>
                <w:szCs w:val="24"/>
              </w:rPr>
              <w:t>手术间排风</w:t>
            </w:r>
          </w:p>
          <w:p w14:paraId="572EC184">
            <w:pPr>
              <w:pStyle w:val="8"/>
              <w:jc w:val="center"/>
              <w:rPr>
                <w:rFonts w:hint="default" w:ascii="宋体" w:hAnsi="宋体" w:eastAsia="宋体"/>
                <w:sz w:val="24"/>
                <w:szCs w:val="24"/>
              </w:rPr>
            </w:pPr>
            <w:r>
              <w:rPr>
                <w:rFonts w:ascii="宋体" w:hAnsi="宋体" w:eastAsia="宋体"/>
                <w:sz w:val="24"/>
                <w:szCs w:val="24"/>
              </w:rPr>
              <w:t>中效过滤器</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849AC1">
            <w:pPr>
              <w:pStyle w:val="8"/>
              <w:jc w:val="center"/>
              <w:rPr>
                <w:rFonts w:hint="default" w:ascii="宋体" w:hAnsi="宋体" w:eastAsia="宋体"/>
                <w:sz w:val="24"/>
                <w:szCs w:val="24"/>
              </w:rPr>
            </w:pPr>
            <w:r>
              <w:rPr>
                <w:rFonts w:ascii="宋体" w:hAnsi="宋体" w:eastAsia="宋体"/>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D5C88AB">
            <w:pPr>
              <w:pStyle w:val="8"/>
              <w:rPr>
                <w:rFonts w:hint="default" w:ascii="宋体" w:hAnsi="宋体" w:eastAsia="宋体"/>
                <w:sz w:val="24"/>
                <w:szCs w:val="24"/>
              </w:rPr>
            </w:pPr>
            <w:r>
              <w:rPr>
                <w:rFonts w:ascii="宋体" w:hAnsi="宋体" w:eastAsia="宋体"/>
                <w:sz w:val="24"/>
                <w:szCs w:val="24"/>
              </w:rPr>
              <w:t>每年更换（如有）</w:t>
            </w:r>
          </w:p>
        </w:tc>
      </w:tr>
      <w:tr w14:paraId="5250E7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4C46053">
            <w:pPr>
              <w:pStyle w:val="8"/>
              <w:jc w:val="center"/>
              <w:rPr>
                <w:rFonts w:hint="default" w:ascii="宋体" w:hAnsi="宋体" w:eastAsia="宋体"/>
                <w:sz w:val="24"/>
                <w:szCs w:val="24"/>
              </w:rPr>
            </w:pPr>
            <w:r>
              <w:rPr>
                <w:rFonts w:ascii="宋体" w:hAnsi="宋体" w:eastAsia="宋体"/>
                <w:sz w:val="24"/>
                <w:szCs w:val="24"/>
              </w:rPr>
              <w:t>初效过滤器</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9B9FB6">
            <w:pPr>
              <w:pStyle w:val="8"/>
              <w:jc w:val="center"/>
              <w:rPr>
                <w:rFonts w:hint="default" w:ascii="宋体" w:hAnsi="宋体" w:eastAsia="宋体"/>
                <w:sz w:val="24"/>
                <w:szCs w:val="24"/>
              </w:rPr>
            </w:pPr>
            <w:r>
              <w:rPr>
                <w:rFonts w:ascii="宋体" w:hAnsi="宋体" w:eastAsia="宋体"/>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8577A53">
            <w:pPr>
              <w:pStyle w:val="8"/>
              <w:rPr>
                <w:rFonts w:hint="default" w:ascii="宋体" w:hAnsi="宋体" w:eastAsia="宋体"/>
                <w:sz w:val="24"/>
                <w:szCs w:val="24"/>
              </w:rPr>
            </w:pPr>
            <w:r>
              <w:rPr>
                <w:rFonts w:ascii="宋体" w:hAnsi="宋体" w:eastAsia="宋体"/>
                <w:sz w:val="24"/>
                <w:szCs w:val="24"/>
              </w:rPr>
              <w:t>新风机组</w:t>
            </w:r>
            <w:r>
              <w:rPr>
                <w:rFonts w:hint="eastAsia" w:ascii="宋体" w:hAnsi="宋体" w:eastAsia="宋体"/>
                <w:sz w:val="24"/>
                <w:szCs w:val="24"/>
                <w:lang w:eastAsia="zh-CN"/>
              </w:rPr>
              <w:t>两</w:t>
            </w:r>
            <w:r>
              <w:rPr>
                <w:rFonts w:hint="eastAsia" w:ascii="宋体" w:hAnsi="宋体" w:eastAsia="宋体"/>
                <w:sz w:val="24"/>
                <w:szCs w:val="24"/>
                <w:lang w:val="en-US" w:eastAsia="zh-CN"/>
              </w:rPr>
              <w:t>月</w:t>
            </w:r>
            <w:r>
              <w:rPr>
                <w:rFonts w:ascii="宋体" w:hAnsi="宋体" w:eastAsia="宋体"/>
                <w:sz w:val="24"/>
                <w:szCs w:val="24"/>
              </w:rPr>
              <w:t>更换</w:t>
            </w:r>
          </w:p>
          <w:p w14:paraId="608505FF">
            <w:pPr>
              <w:pStyle w:val="8"/>
              <w:rPr>
                <w:rFonts w:hint="default" w:ascii="宋体" w:hAnsi="宋体" w:eastAsia="宋体"/>
                <w:sz w:val="24"/>
                <w:szCs w:val="24"/>
              </w:rPr>
            </w:pPr>
            <w:r>
              <w:rPr>
                <w:rFonts w:ascii="宋体" w:hAnsi="宋体" w:eastAsia="宋体"/>
                <w:sz w:val="24"/>
                <w:szCs w:val="24"/>
              </w:rPr>
              <w:t>循环机组</w:t>
            </w:r>
            <w:r>
              <w:rPr>
                <w:rFonts w:ascii="宋体" w:hAnsi="宋体" w:eastAsia="宋体"/>
                <w:sz w:val="24"/>
                <w:szCs w:val="24"/>
                <w:lang w:eastAsia="zh-CN"/>
              </w:rPr>
              <w:t>两月</w:t>
            </w:r>
            <w:r>
              <w:rPr>
                <w:rFonts w:ascii="宋体" w:hAnsi="宋体" w:eastAsia="宋体"/>
                <w:sz w:val="24"/>
                <w:szCs w:val="24"/>
              </w:rPr>
              <w:t>更换</w:t>
            </w:r>
          </w:p>
        </w:tc>
      </w:tr>
      <w:tr w14:paraId="1B619F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4432E81">
            <w:pPr>
              <w:pStyle w:val="8"/>
              <w:jc w:val="center"/>
              <w:rPr>
                <w:rFonts w:hint="default" w:ascii="宋体" w:hAnsi="宋体" w:eastAsia="宋体"/>
                <w:sz w:val="24"/>
                <w:szCs w:val="24"/>
              </w:rPr>
            </w:pPr>
            <w:r>
              <w:rPr>
                <w:rFonts w:ascii="宋体" w:hAnsi="宋体" w:eastAsia="宋体"/>
                <w:color w:val="000000"/>
                <w:sz w:val="24"/>
                <w:szCs w:val="24"/>
              </w:rPr>
              <w:t>送回风百叶</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4381A8">
            <w:pPr>
              <w:pStyle w:val="8"/>
              <w:jc w:val="center"/>
              <w:rPr>
                <w:rFonts w:hint="default" w:ascii="宋体" w:hAnsi="宋体" w:eastAsia="宋体"/>
                <w:sz w:val="24"/>
                <w:szCs w:val="24"/>
              </w:rPr>
            </w:pPr>
            <w:r>
              <w:rPr>
                <w:rFonts w:ascii="宋体" w:hAnsi="宋体" w:eastAsia="宋体"/>
                <w:color w:val="000000"/>
                <w:sz w:val="24"/>
                <w:szCs w:val="24"/>
              </w:rPr>
              <w:t>个</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183C42F">
            <w:pPr>
              <w:pStyle w:val="8"/>
              <w:rPr>
                <w:rFonts w:hint="default" w:ascii="宋体" w:hAnsi="宋体" w:eastAsia="宋体"/>
                <w:sz w:val="24"/>
                <w:szCs w:val="24"/>
              </w:rPr>
            </w:pPr>
            <w:r>
              <w:rPr>
                <w:rFonts w:ascii="宋体" w:hAnsi="宋体" w:eastAsia="宋体"/>
                <w:color w:val="000000"/>
                <w:sz w:val="24"/>
                <w:szCs w:val="24"/>
              </w:rPr>
              <w:t>定期清洗、检查、更换</w:t>
            </w:r>
          </w:p>
        </w:tc>
      </w:tr>
      <w:tr w14:paraId="11BDC9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D5833EB">
            <w:pPr>
              <w:pStyle w:val="8"/>
              <w:jc w:val="center"/>
              <w:rPr>
                <w:rFonts w:hint="default" w:ascii="宋体" w:hAnsi="宋体" w:eastAsia="宋体"/>
                <w:sz w:val="24"/>
                <w:szCs w:val="24"/>
              </w:rPr>
            </w:pPr>
            <w:r>
              <w:rPr>
                <w:rFonts w:ascii="宋体" w:hAnsi="宋体" w:eastAsia="宋体"/>
                <w:color w:val="000000"/>
                <w:sz w:val="24"/>
                <w:szCs w:val="24"/>
              </w:rPr>
              <w:t>护士站中央控制监护系统</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E067443">
            <w:pPr>
              <w:pStyle w:val="8"/>
              <w:jc w:val="center"/>
              <w:rPr>
                <w:rFonts w:hint="default" w:ascii="宋体" w:hAnsi="宋体" w:eastAsia="宋体"/>
                <w:sz w:val="24"/>
                <w:szCs w:val="24"/>
              </w:rPr>
            </w:pPr>
            <w:r>
              <w:rPr>
                <w:rFonts w:ascii="宋体" w:hAnsi="宋体" w:eastAsia="宋体"/>
                <w:color w:val="000000"/>
                <w:sz w:val="24"/>
                <w:szCs w:val="24"/>
              </w:rPr>
              <w:t>系统</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0E0CFB">
            <w:pPr>
              <w:pStyle w:val="8"/>
              <w:rPr>
                <w:rFonts w:hint="default" w:ascii="宋体" w:hAnsi="宋体" w:eastAsia="宋体"/>
                <w:sz w:val="24"/>
                <w:szCs w:val="24"/>
              </w:rPr>
            </w:pPr>
            <w:r>
              <w:rPr>
                <w:rFonts w:ascii="宋体" w:hAnsi="宋体" w:eastAsia="宋体"/>
                <w:color w:val="000000"/>
                <w:sz w:val="24"/>
                <w:szCs w:val="24"/>
              </w:rPr>
              <w:t>定期检查、维护</w:t>
            </w:r>
          </w:p>
        </w:tc>
      </w:tr>
      <w:tr w14:paraId="455ECF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F1763CB">
            <w:pPr>
              <w:pStyle w:val="8"/>
              <w:jc w:val="center"/>
              <w:rPr>
                <w:rFonts w:hint="default" w:ascii="宋体" w:hAnsi="宋体" w:eastAsia="宋体"/>
                <w:sz w:val="24"/>
                <w:szCs w:val="24"/>
              </w:rPr>
            </w:pPr>
            <w:r>
              <w:rPr>
                <w:rFonts w:ascii="宋体" w:hAnsi="宋体" w:eastAsia="宋体"/>
                <w:color w:val="000000"/>
                <w:sz w:val="24"/>
                <w:szCs w:val="24"/>
              </w:rPr>
              <w:t>洁净区检测</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FE3840">
            <w:pPr>
              <w:pStyle w:val="8"/>
              <w:jc w:val="center"/>
              <w:rPr>
                <w:rFonts w:hint="default" w:ascii="宋体" w:hAnsi="宋体" w:eastAsia="宋体"/>
                <w:sz w:val="24"/>
                <w:szCs w:val="24"/>
              </w:rPr>
            </w:pPr>
            <w:r>
              <w:rPr>
                <w:rFonts w:ascii="宋体" w:hAnsi="宋体" w:eastAsia="宋体"/>
                <w:color w:val="000000"/>
                <w:sz w:val="24"/>
                <w:szCs w:val="24"/>
              </w:rPr>
              <w:t>系统</w:t>
            </w:r>
          </w:p>
        </w:tc>
        <w:tc>
          <w:tcPr>
            <w:tcW w:w="680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96A6A4">
            <w:pPr>
              <w:pStyle w:val="8"/>
              <w:rPr>
                <w:rFonts w:hint="default" w:ascii="宋体" w:hAnsi="宋体" w:eastAsia="宋体"/>
                <w:sz w:val="24"/>
                <w:szCs w:val="24"/>
              </w:rPr>
            </w:pPr>
            <w:r>
              <w:rPr>
                <w:rFonts w:ascii="宋体" w:hAnsi="宋体" w:eastAsia="宋体"/>
                <w:color w:val="000000"/>
                <w:sz w:val="24"/>
                <w:szCs w:val="24"/>
              </w:rPr>
              <w:t>每季度手术间洁净度自检，每年洁净区全面第三方检测一次，做出书面报告，不合格的及时处理。</w:t>
            </w:r>
          </w:p>
        </w:tc>
      </w:tr>
    </w:tbl>
    <w:p w14:paraId="5E707256">
      <w:pPr>
        <w:pStyle w:val="8"/>
        <w:spacing w:line="360" w:lineRule="auto"/>
        <w:jc w:val="both"/>
        <w:rPr>
          <w:rFonts w:hint="default" w:ascii="宋体" w:hAnsi="宋体" w:eastAsia="宋体"/>
          <w:b/>
          <w:sz w:val="24"/>
          <w:szCs w:val="24"/>
        </w:rPr>
      </w:pPr>
      <w:r>
        <w:rPr>
          <w:rFonts w:ascii="宋体" w:hAnsi="宋体" w:eastAsia="宋体"/>
          <w:b/>
          <w:sz w:val="24"/>
          <w:szCs w:val="24"/>
          <w:lang w:eastAsia="zh-CN"/>
        </w:rPr>
        <w:t>（</w:t>
      </w:r>
      <w:r>
        <w:rPr>
          <w:rFonts w:hint="eastAsia" w:ascii="宋体" w:hAnsi="宋体" w:eastAsia="宋体"/>
          <w:b/>
          <w:sz w:val="24"/>
          <w:szCs w:val="24"/>
          <w:lang w:val="en-US" w:eastAsia="zh-CN"/>
        </w:rPr>
        <w:t>五</w:t>
      </w:r>
      <w:r>
        <w:rPr>
          <w:rFonts w:ascii="宋体" w:hAnsi="宋体" w:eastAsia="宋体"/>
          <w:b/>
          <w:sz w:val="24"/>
          <w:szCs w:val="24"/>
          <w:lang w:eastAsia="zh-CN"/>
        </w:rPr>
        <w:t>）维修保养要求</w:t>
      </w:r>
    </w:p>
    <w:p w14:paraId="3CEF9526">
      <w:pPr>
        <w:pStyle w:val="8"/>
        <w:spacing w:line="360" w:lineRule="auto"/>
        <w:ind w:firstLine="420"/>
        <w:jc w:val="both"/>
        <w:rPr>
          <w:rFonts w:hint="default" w:ascii="宋体" w:hAnsi="宋体" w:eastAsia="宋体"/>
          <w:sz w:val="24"/>
          <w:szCs w:val="24"/>
        </w:rPr>
      </w:pPr>
      <w:r>
        <w:rPr>
          <w:rFonts w:ascii="宋体" w:hAnsi="宋体" w:eastAsia="宋体"/>
          <w:sz w:val="24"/>
          <w:szCs w:val="24"/>
        </w:rPr>
        <w:t>1</w:t>
      </w:r>
      <w:r>
        <w:rPr>
          <w:rFonts w:ascii="宋体" w:hAnsi="宋体" w:eastAsia="宋体"/>
          <w:sz w:val="24"/>
          <w:szCs w:val="24"/>
          <w:lang w:eastAsia="zh-CN"/>
        </w:rPr>
        <w:t>、</w:t>
      </w:r>
      <w:r>
        <w:rPr>
          <w:rFonts w:ascii="宋体" w:hAnsi="宋体" w:eastAsia="宋体"/>
          <w:sz w:val="24"/>
          <w:szCs w:val="24"/>
        </w:rPr>
        <w:t>投标时需提供下列工作制度：</w:t>
      </w:r>
    </w:p>
    <w:p w14:paraId="22802B62">
      <w:pPr>
        <w:pStyle w:val="8"/>
        <w:spacing w:line="360" w:lineRule="auto"/>
        <w:ind w:firstLine="420"/>
        <w:jc w:val="both"/>
        <w:rPr>
          <w:rFonts w:hint="default" w:ascii="宋体" w:hAnsi="宋体" w:eastAsia="宋体"/>
          <w:sz w:val="24"/>
          <w:szCs w:val="24"/>
        </w:rPr>
      </w:pPr>
      <w:r>
        <w:rPr>
          <w:rFonts w:ascii="宋体" w:hAnsi="宋体" w:eastAsia="宋体"/>
          <w:sz w:val="24"/>
          <w:szCs w:val="24"/>
        </w:rPr>
        <w:t>本项目工作制度（含值班、加班、排班、统一工作服等内容）；服务质量要求制度（含客户投诉处理制度）；工作人员考核制度；培训制度、送（请）外维修制度、应急制度。</w:t>
      </w:r>
    </w:p>
    <w:p w14:paraId="2ED8F467">
      <w:pPr>
        <w:pStyle w:val="8"/>
        <w:spacing w:line="360" w:lineRule="auto"/>
        <w:ind w:firstLine="420"/>
        <w:jc w:val="both"/>
        <w:rPr>
          <w:rFonts w:hint="default" w:ascii="宋体" w:hAnsi="宋体" w:eastAsia="宋体"/>
          <w:sz w:val="24"/>
          <w:szCs w:val="24"/>
        </w:rPr>
      </w:pPr>
      <w:r>
        <w:rPr>
          <w:rFonts w:ascii="宋体" w:hAnsi="宋体" w:eastAsia="宋体"/>
          <w:sz w:val="24"/>
          <w:szCs w:val="24"/>
        </w:rPr>
        <w:t>2</w:t>
      </w:r>
      <w:r>
        <w:rPr>
          <w:rFonts w:ascii="宋体" w:hAnsi="宋体" w:eastAsia="宋体"/>
          <w:sz w:val="24"/>
          <w:szCs w:val="24"/>
          <w:lang w:eastAsia="zh-CN"/>
        </w:rPr>
        <w:t>、</w:t>
      </w:r>
      <w:r>
        <w:rPr>
          <w:rFonts w:ascii="宋体" w:hAnsi="宋体" w:eastAsia="宋体"/>
          <w:sz w:val="24"/>
          <w:szCs w:val="24"/>
        </w:rPr>
        <w:t>接到报障后，</w:t>
      </w:r>
      <w:r>
        <w:rPr>
          <w:rFonts w:ascii="宋体" w:hAnsi="宋体" w:eastAsia="宋体"/>
          <w:sz w:val="24"/>
          <w:szCs w:val="24"/>
          <w:lang w:eastAsia="zh-CN"/>
        </w:rPr>
        <w:t>30</w:t>
      </w:r>
      <w:r>
        <w:rPr>
          <w:rFonts w:ascii="宋体" w:hAnsi="宋体" w:eastAsia="宋体"/>
          <w:sz w:val="24"/>
          <w:szCs w:val="24"/>
        </w:rPr>
        <w:t>分钟内电话响应，</w:t>
      </w:r>
      <w:r>
        <w:rPr>
          <w:rFonts w:ascii="宋体" w:hAnsi="宋体" w:eastAsia="宋体"/>
          <w:sz w:val="24"/>
          <w:szCs w:val="24"/>
          <w:lang w:eastAsia="zh-CN"/>
        </w:rPr>
        <w:t>2小时</w:t>
      </w:r>
      <w:r>
        <w:rPr>
          <w:rFonts w:ascii="宋体" w:hAnsi="宋体" w:eastAsia="宋体"/>
          <w:sz w:val="24"/>
          <w:szCs w:val="24"/>
        </w:rPr>
        <w:t>到达现场，</w:t>
      </w:r>
      <w:r>
        <w:rPr>
          <w:rFonts w:ascii="宋体" w:hAnsi="宋体" w:eastAsia="宋体"/>
          <w:sz w:val="24"/>
          <w:szCs w:val="24"/>
          <w:lang w:eastAsia="zh-CN"/>
        </w:rPr>
        <w:t>4</w:t>
      </w:r>
      <w:r>
        <w:rPr>
          <w:rFonts w:ascii="宋体" w:hAnsi="宋体" w:eastAsia="宋体"/>
          <w:sz w:val="24"/>
          <w:szCs w:val="24"/>
        </w:rPr>
        <w:t>小时内恢复使用；如故障超过24小时不能彻底修复，采购人有权请厂家工程师或第三方进行维修，费用由中标供应商负责。如因故障超时不能修复，被临床科室投诉产生不良影响，投诉调查属实，每次扣罚5000元。</w:t>
      </w:r>
    </w:p>
    <w:p w14:paraId="1ADA8806">
      <w:pPr>
        <w:pStyle w:val="8"/>
        <w:spacing w:line="360" w:lineRule="auto"/>
        <w:ind w:firstLine="420"/>
        <w:jc w:val="both"/>
        <w:rPr>
          <w:rFonts w:hint="default" w:ascii="宋体" w:hAnsi="宋体" w:eastAsia="宋体"/>
          <w:sz w:val="24"/>
          <w:szCs w:val="24"/>
        </w:rPr>
      </w:pPr>
      <w:r>
        <w:rPr>
          <w:rFonts w:hint="default" w:ascii="宋体" w:hAnsi="宋体" w:eastAsia="宋体"/>
          <w:sz w:val="24"/>
          <w:szCs w:val="24"/>
        </w:rPr>
        <w:t>3</w:t>
      </w:r>
      <w:r>
        <w:rPr>
          <w:rFonts w:ascii="宋体" w:hAnsi="宋体" w:eastAsia="宋体"/>
          <w:sz w:val="24"/>
          <w:szCs w:val="24"/>
          <w:lang w:eastAsia="zh-CN"/>
        </w:rPr>
        <w:t>、</w:t>
      </w:r>
      <w:r>
        <w:rPr>
          <w:rFonts w:ascii="宋体" w:hAnsi="宋体" w:eastAsia="宋体"/>
          <w:sz w:val="24"/>
          <w:szCs w:val="24"/>
        </w:rPr>
        <w:t>投标时提交投标人现有的净化空调维护、检测工具清单。</w:t>
      </w:r>
    </w:p>
    <w:p w14:paraId="22E764ED">
      <w:pPr>
        <w:pStyle w:val="8"/>
        <w:spacing w:line="360" w:lineRule="auto"/>
        <w:ind w:firstLine="420"/>
        <w:jc w:val="both"/>
        <w:rPr>
          <w:rFonts w:hint="default" w:ascii="宋体" w:hAnsi="宋体" w:eastAsia="宋体"/>
          <w:sz w:val="24"/>
          <w:szCs w:val="24"/>
        </w:rPr>
      </w:pPr>
      <w:r>
        <w:rPr>
          <w:rFonts w:ascii="宋体" w:hAnsi="宋体" w:eastAsia="宋体"/>
          <w:sz w:val="24"/>
          <w:szCs w:val="24"/>
        </w:rPr>
        <w:t>▲</w:t>
      </w:r>
      <w:r>
        <w:rPr>
          <w:rFonts w:hint="default" w:ascii="宋体" w:hAnsi="宋体" w:eastAsia="宋体"/>
          <w:sz w:val="24"/>
          <w:szCs w:val="24"/>
        </w:rPr>
        <w:t>4</w:t>
      </w:r>
      <w:r>
        <w:rPr>
          <w:rFonts w:ascii="宋体" w:hAnsi="宋体" w:eastAsia="宋体"/>
          <w:sz w:val="24"/>
          <w:szCs w:val="24"/>
          <w:lang w:eastAsia="zh-CN"/>
        </w:rPr>
        <w:t>、</w:t>
      </w:r>
      <w:r>
        <w:rPr>
          <w:rFonts w:ascii="宋体" w:hAnsi="宋体" w:eastAsia="宋体"/>
          <w:sz w:val="24"/>
          <w:szCs w:val="24"/>
        </w:rPr>
        <w:t>对净化区域免费提供一次有资质的第三方公司进行洁净度检测并出具报告，若出现不合格情况及时排查原因并整改。（提供盖公章承诺函）</w:t>
      </w:r>
    </w:p>
    <w:p w14:paraId="16EB7398">
      <w:pPr>
        <w:pStyle w:val="8"/>
        <w:spacing w:line="360" w:lineRule="auto"/>
        <w:ind w:firstLine="420"/>
        <w:jc w:val="both"/>
        <w:rPr>
          <w:rFonts w:hint="default" w:ascii="宋体" w:hAnsi="宋体" w:eastAsia="宋体"/>
          <w:sz w:val="24"/>
          <w:szCs w:val="24"/>
        </w:rPr>
      </w:pPr>
      <w:r>
        <w:rPr>
          <w:rFonts w:hint="default" w:ascii="宋体" w:hAnsi="宋体" w:eastAsia="宋体"/>
          <w:sz w:val="24"/>
          <w:szCs w:val="24"/>
        </w:rPr>
        <w:t>5</w:t>
      </w:r>
      <w:r>
        <w:rPr>
          <w:rFonts w:ascii="宋体" w:hAnsi="宋体" w:eastAsia="宋体"/>
          <w:sz w:val="24"/>
          <w:szCs w:val="24"/>
          <w:lang w:eastAsia="zh-CN"/>
        </w:rPr>
        <w:t>、</w:t>
      </w:r>
      <w:r>
        <w:rPr>
          <w:rFonts w:ascii="宋体" w:hAnsi="宋体" w:eastAsia="宋体"/>
          <w:sz w:val="24"/>
          <w:szCs w:val="24"/>
        </w:rPr>
        <w:t>维护保养频率和内容</w:t>
      </w:r>
    </w:p>
    <w:p w14:paraId="33F18770">
      <w:pPr>
        <w:pStyle w:val="8"/>
        <w:spacing w:line="360" w:lineRule="auto"/>
        <w:ind w:firstLine="420"/>
        <w:jc w:val="both"/>
        <w:rPr>
          <w:rFonts w:hint="default" w:ascii="宋体" w:hAnsi="宋体" w:eastAsia="宋体"/>
          <w:sz w:val="24"/>
          <w:szCs w:val="24"/>
        </w:rPr>
      </w:pPr>
      <w:r>
        <w:rPr>
          <w:rFonts w:ascii="宋体" w:hAnsi="宋体"/>
          <w:sz w:val="24"/>
          <w:szCs w:val="24"/>
        </w:rPr>
        <w:t>（</w:t>
      </w:r>
      <w:r>
        <w:rPr>
          <w:rFonts w:hint="default" w:ascii="宋体" w:hAnsi="宋体"/>
          <w:sz w:val="24"/>
          <w:szCs w:val="24"/>
        </w:rPr>
        <w:t>1</w:t>
      </w:r>
      <w:r>
        <w:rPr>
          <w:rFonts w:ascii="宋体" w:hAnsi="宋体"/>
          <w:sz w:val="24"/>
          <w:szCs w:val="24"/>
        </w:rPr>
        <w:t>）每周维护：新风入口</w:t>
      </w:r>
      <w:r>
        <w:rPr>
          <w:rFonts w:ascii="宋体" w:hAnsi="宋体"/>
          <w:sz w:val="24"/>
          <w:szCs w:val="24"/>
          <w:lang w:eastAsia="zh-CN"/>
        </w:rPr>
        <w:t>初</w:t>
      </w:r>
      <w:r>
        <w:rPr>
          <w:rFonts w:ascii="宋体" w:hAnsi="宋体"/>
          <w:sz w:val="24"/>
          <w:szCs w:val="24"/>
        </w:rPr>
        <w:t>效滤网须</w:t>
      </w:r>
      <w:r>
        <w:rPr>
          <w:rFonts w:ascii="宋体" w:hAnsi="宋体"/>
          <w:sz w:val="24"/>
          <w:szCs w:val="24"/>
          <w:highlight w:val="yellow"/>
        </w:rPr>
        <w:t>每周</w:t>
      </w:r>
      <w:r>
        <w:rPr>
          <w:rFonts w:ascii="宋体" w:hAnsi="宋体"/>
          <w:sz w:val="24"/>
          <w:szCs w:val="24"/>
        </w:rPr>
        <w:t>至少清洁一次；清洗消毒排风口、回风口过滤器(网)，遇污染及时清洗消毒；每周维护需要有记录留存。</w:t>
      </w:r>
    </w:p>
    <w:p w14:paraId="74E4880B">
      <w:pPr>
        <w:pStyle w:val="8"/>
        <w:spacing w:line="360" w:lineRule="auto"/>
        <w:jc w:val="both"/>
        <w:rPr>
          <w:rFonts w:hint="default" w:ascii="宋体" w:hAnsi="宋体" w:eastAsia="宋体"/>
          <w:sz w:val="24"/>
          <w:szCs w:val="24"/>
        </w:rPr>
      </w:pPr>
    </w:p>
    <w:p w14:paraId="14B52EB6">
      <w:pPr>
        <w:pStyle w:val="8"/>
        <w:spacing w:line="360" w:lineRule="auto"/>
        <w:ind w:firstLine="420"/>
        <w:jc w:val="both"/>
        <w:rPr>
          <w:rFonts w:hint="default" w:ascii="宋体" w:hAnsi="宋体" w:eastAsia="宋体"/>
          <w:sz w:val="24"/>
          <w:szCs w:val="24"/>
        </w:rPr>
      </w:pPr>
      <w:r>
        <w:rPr>
          <w:rFonts w:ascii="宋体" w:hAnsi="宋体" w:eastAsia="宋体"/>
          <w:sz w:val="24"/>
          <w:szCs w:val="24"/>
        </w:rPr>
        <w:t>（3）每月、季度检查维护：每月清洁空气处理机组、新风系统，保持机组内外部清洁</w:t>
      </w:r>
      <w:r>
        <w:rPr>
          <w:rFonts w:ascii="宋体" w:hAnsi="宋体" w:eastAsia="宋体"/>
          <w:sz w:val="24"/>
          <w:szCs w:val="24"/>
          <w:lang w:eastAsia="zh-CN"/>
        </w:rPr>
        <w:t>，</w:t>
      </w:r>
      <w:r>
        <w:rPr>
          <w:rFonts w:ascii="宋体" w:hAnsi="宋体" w:eastAsia="宋体"/>
          <w:sz w:val="24"/>
          <w:szCs w:val="24"/>
        </w:rPr>
        <w:t>检查风机盘管系统、电磁阀及自控系统；每季度清洁机组换热盘管及接水盘；用清水冲洗室外机组的冷凝器翅片，保持散热通风良好。每季度进行手术室洁净度自检，包括空气洁净度、温度、相对湿度、静压差、换气次数或平均风速、照度、噪音；每月检查维保区域内应急照明情况，确保应急照明功能可靠；每月、季度检查维护需要有记录留存。</w:t>
      </w:r>
    </w:p>
    <w:p w14:paraId="641A8944">
      <w:pPr>
        <w:pStyle w:val="8"/>
        <w:spacing w:line="360" w:lineRule="auto"/>
        <w:ind w:firstLine="420"/>
        <w:jc w:val="both"/>
        <w:rPr>
          <w:rFonts w:hint="default" w:ascii="宋体" w:hAnsi="宋体" w:eastAsia="宋体"/>
          <w:sz w:val="24"/>
          <w:szCs w:val="24"/>
        </w:rPr>
      </w:pPr>
      <w:r>
        <w:rPr>
          <w:rFonts w:ascii="宋体" w:hAnsi="宋体" w:eastAsia="宋体"/>
          <w:sz w:val="24"/>
          <w:szCs w:val="24"/>
        </w:rPr>
        <w:t>▲（4）每</w:t>
      </w:r>
      <w:r>
        <w:rPr>
          <w:rFonts w:hint="eastAsia" w:ascii="宋体" w:hAnsi="宋体" w:eastAsia="宋体"/>
          <w:sz w:val="24"/>
          <w:szCs w:val="24"/>
          <w:lang w:eastAsia="zh-CN"/>
        </w:rPr>
        <w:t>两</w:t>
      </w:r>
      <w:r>
        <w:rPr>
          <w:rFonts w:ascii="宋体" w:hAnsi="宋体" w:eastAsia="宋体"/>
          <w:sz w:val="24"/>
          <w:szCs w:val="24"/>
        </w:rPr>
        <w:t>月更换新风机组初效过滤器；（提供盖公章承诺函）。</w:t>
      </w:r>
    </w:p>
    <w:p w14:paraId="34E3285A">
      <w:pPr>
        <w:pStyle w:val="8"/>
        <w:spacing w:line="360" w:lineRule="auto"/>
        <w:ind w:firstLine="420"/>
        <w:jc w:val="both"/>
        <w:rPr>
          <w:rFonts w:hint="default" w:ascii="宋体" w:hAnsi="宋体" w:eastAsia="宋体"/>
          <w:sz w:val="24"/>
          <w:szCs w:val="24"/>
        </w:rPr>
      </w:pPr>
      <w:bookmarkStart w:id="0" w:name="OLE_LINK3"/>
      <w:bookmarkStart w:id="1" w:name="OLE_LINK2"/>
      <w:r>
        <w:rPr>
          <w:rFonts w:ascii="宋体" w:hAnsi="宋体" w:eastAsia="宋体"/>
          <w:sz w:val="24"/>
          <w:szCs w:val="24"/>
        </w:rPr>
        <w:t>▲</w:t>
      </w:r>
      <w:bookmarkEnd w:id="0"/>
      <w:bookmarkEnd w:id="1"/>
      <w:r>
        <w:rPr>
          <w:rFonts w:ascii="宋体" w:hAnsi="宋体" w:eastAsia="宋体"/>
          <w:sz w:val="24"/>
          <w:szCs w:val="24"/>
        </w:rPr>
        <w:t>（5）每</w:t>
      </w:r>
      <w:r>
        <w:rPr>
          <w:rFonts w:ascii="宋体" w:hAnsi="宋体" w:eastAsia="宋体"/>
          <w:sz w:val="24"/>
          <w:szCs w:val="24"/>
          <w:lang w:eastAsia="zh-CN"/>
        </w:rPr>
        <w:t>两月</w:t>
      </w:r>
      <w:r>
        <w:rPr>
          <w:rFonts w:ascii="宋体" w:hAnsi="宋体" w:eastAsia="宋体"/>
          <w:sz w:val="24"/>
          <w:szCs w:val="24"/>
        </w:rPr>
        <w:t>更换循环机组初效过滤器；（提供盖公章承诺函）</w:t>
      </w:r>
    </w:p>
    <w:p w14:paraId="02E0854A">
      <w:pPr>
        <w:pStyle w:val="8"/>
        <w:spacing w:line="360" w:lineRule="auto"/>
        <w:ind w:firstLine="420"/>
        <w:jc w:val="both"/>
        <w:rPr>
          <w:rFonts w:hint="default" w:ascii="宋体" w:hAnsi="宋体" w:eastAsia="宋体"/>
          <w:sz w:val="24"/>
          <w:szCs w:val="24"/>
        </w:rPr>
      </w:pPr>
      <w:r>
        <w:rPr>
          <w:rFonts w:ascii="宋体" w:hAnsi="宋体" w:eastAsia="宋体"/>
          <w:sz w:val="24"/>
          <w:szCs w:val="24"/>
        </w:rPr>
        <w:t>▲</w:t>
      </w:r>
      <w:r>
        <w:rPr>
          <w:rFonts w:ascii="宋体" w:hAnsi="宋体" w:eastAsia="宋体"/>
          <w:sz w:val="24"/>
          <w:szCs w:val="24"/>
          <w:lang w:eastAsia="zh-CN"/>
        </w:rPr>
        <w:t>（6）每</w:t>
      </w:r>
      <w:r>
        <w:rPr>
          <w:rFonts w:hint="eastAsia" w:ascii="宋体" w:hAnsi="宋体" w:eastAsia="宋体"/>
          <w:sz w:val="24"/>
          <w:szCs w:val="24"/>
          <w:lang w:val="en-US" w:eastAsia="zh-CN"/>
        </w:rPr>
        <w:t>6个月</w:t>
      </w:r>
      <w:r>
        <w:rPr>
          <w:rFonts w:ascii="宋体" w:hAnsi="宋体" w:eastAsia="宋体"/>
          <w:sz w:val="24"/>
          <w:szCs w:val="24"/>
          <w:lang w:eastAsia="zh-CN"/>
        </w:rPr>
        <w:t>更换</w:t>
      </w:r>
      <w:r>
        <w:rPr>
          <w:rFonts w:ascii="宋体" w:hAnsi="宋体" w:eastAsia="宋体"/>
          <w:sz w:val="24"/>
          <w:szCs w:val="24"/>
        </w:rPr>
        <w:t>中效过滤器；（提供盖公章承诺函）。</w:t>
      </w:r>
    </w:p>
    <w:p w14:paraId="3F741E49">
      <w:pPr>
        <w:pStyle w:val="8"/>
        <w:spacing w:line="360" w:lineRule="auto"/>
        <w:ind w:firstLine="420"/>
        <w:jc w:val="both"/>
        <w:rPr>
          <w:rFonts w:hint="default" w:ascii="宋体" w:hAnsi="宋体" w:eastAsia="宋体"/>
          <w:sz w:val="24"/>
          <w:szCs w:val="24"/>
        </w:rPr>
      </w:pPr>
      <w:r>
        <w:rPr>
          <w:rFonts w:ascii="宋体" w:hAnsi="宋体" w:eastAsia="宋体"/>
          <w:sz w:val="24"/>
          <w:szCs w:val="24"/>
        </w:rPr>
        <w:t>▲（7）高效过滤器：合同期内至少更换一次，当检测阻力超过初始阻力的2倍时及时更换。（提供盖公章承诺函）</w:t>
      </w:r>
    </w:p>
    <w:p w14:paraId="3CFB530B">
      <w:pPr>
        <w:pStyle w:val="8"/>
        <w:spacing w:line="360" w:lineRule="auto"/>
        <w:ind w:firstLine="420"/>
        <w:jc w:val="both"/>
        <w:rPr>
          <w:rFonts w:hint="default" w:ascii="宋体" w:hAnsi="宋体" w:eastAsia="宋体"/>
          <w:sz w:val="24"/>
          <w:szCs w:val="24"/>
        </w:rPr>
      </w:pPr>
      <w:r>
        <w:rPr>
          <w:rFonts w:ascii="宋体" w:hAnsi="宋体" w:eastAsia="宋体"/>
          <w:sz w:val="24"/>
          <w:szCs w:val="24"/>
        </w:rPr>
        <w:t>（</w:t>
      </w:r>
      <w:r>
        <w:rPr>
          <w:rFonts w:ascii="宋体" w:hAnsi="宋体" w:eastAsia="宋体"/>
          <w:sz w:val="24"/>
          <w:szCs w:val="24"/>
          <w:lang w:eastAsia="zh-CN"/>
        </w:rPr>
        <w:t>8</w:t>
      </w:r>
      <w:r>
        <w:rPr>
          <w:rFonts w:ascii="宋体" w:hAnsi="宋体" w:eastAsia="宋体"/>
          <w:sz w:val="24"/>
          <w:szCs w:val="24"/>
        </w:rPr>
        <w:t>）每次更换的过滤器必须合格证，过滤器更换前需由医院工程师进行验货确认。</w:t>
      </w:r>
    </w:p>
    <w:p w14:paraId="73DE9F14">
      <w:pPr>
        <w:pStyle w:val="8"/>
        <w:spacing w:line="360" w:lineRule="auto"/>
        <w:ind w:firstLine="420"/>
        <w:jc w:val="both"/>
        <w:rPr>
          <w:rFonts w:hint="default" w:ascii="宋体" w:hAnsi="宋体" w:eastAsia="宋体"/>
          <w:sz w:val="24"/>
          <w:szCs w:val="24"/>
        </w:rPr>
      </w:pPr>
      <w:r>
        <w:rPr>
          <w:rFonts w:ascii="宋体" w:hAnsi="宋体" w:eastAsia="宋体"/>
          <w:sz w:val="24"/>
          <w:szCs w:val="24"/>
        </w:rPr>
        <w:t>（</w:t>
      </w:r>
      <w:r>
        <w:rPr>
          <w:rFonts w:hint="eastAsia" w:ascii="宋体" w:hAnsi="宋体" w:eastAsia="宋体"/>
          <w:sz w:val="24"/>
          <w:szCs w:val="24"/>
          <w:lang w:val="en-US" w:eastAsia="zh-CN"/>
        </w:rPr>
        <w:t>9</w:t>
      </w:r>
      <w:r>
        <w:rPr>
          <w:rFonts w:ascii="宋体" w:hAnsi="宋体" w:eastAsia="宋体"/>
          <w:sz w:val="24"/>
          <w:szCs w:val="24"/>
        </w:rPr>
        <w:t>）每季度、节前、极端天气预警时提交安全检查报告。</w:t>
      </w:r>
    </w:p>
    <w:p w14:paraId="0B585449">
      <w:pPr>
        <w:pStyle w:val="8"/>
        <w:spacing w:line="360" w:lineRule="auto"/>
        <w:ind w:firstLine="420"/>
        <w:jc w:val="both"/>
        <w:rPr>
          <w:rFonts w:hint="default" w:ascii="宋体" w:hAnsi="宋体" w:eastAsia="宋体"/>
          <w:sz w:val="24"/>
          <w:szCs w:val="24"/>
        </w:rPr>
      </w:pPr>
      <w:r>
        <w:rPr>
          <w:rFonts w:ascii="宋体" w:hAnsi="宋体" w:eastAsia="宋体"/>
          <w:sz w:val="24"/>
          <w:szCs w:val="24"/>
        </w:rPr>
        <w:t>（1</w:t>
      </w:r>
      <w:r>
        <w:rPr>
          <w:rFonts w:hint="eastAsia" w:ascii="宋体" w:hAnsi="宋体" w:eastAsia="宋体"/>
          <w:sz w:val="24"/>
          <w:szCs w:val="24"/>
          <w:lang w:val="en-US" w:eastAsia="zh-CN"/>
        </w:rPr>
        <w:t>0</w:t>
      </w:r>
      <w:r>
        <w:rPr>
          <w:rFonts w:ascii="宋体" w:hAnsi="宋体" w:eastAsia="宋体"/>
          <w:sz w:val="24"/>
          <w:szCs w:val="24"/>
        </w:rPr>
        <w:t>）净化机组机架，线槽，水管的维护维修，包含刷漆养护</w:t>
      </w:r>
    </w:p>
    <w:p w14:paraId="5BD6A392">
      <w:pPr>
        <w:pStyle w:val="8"/>
        <w:spacing w:line="360" w:lineRule="auto"/>
        <w:ind w:firstLine="420"/>
        <w:jc w:val="both"/>
        <w:rPr>
          <w:rFonts w:hint="default" w:ascii="宋体" w:hAnsi="宋体" w:eastAsia="宋体"/>
          <w:sz w:val="24"/>
          <w:szCs w:val="24"/>
        </w:rPr>
      </w:pPr>
      <w:r>
        <w:rPr>
          <w:rFonts w:ascii="宋体" w:hAnsi="宋体" w:eastAsia="宋体"/>
          <w:sz w:val="24"/>
          <w:szCs w:val="24"/>
        </w:rPr>
        <w:t>7</w:t>
      </w:r>
      <w:r>
        <w:rPr>
          <w:rFonts w:ascii="宋体" w:hAnsi="宋体" w:eastAsia="宋体"/>
          <w:sz w:val="24"/>
          <w:szCs w:val="24"/>
          <w:lang w:eastAsia="zh-CN"/>
        </w:rPr>
        <w:t>、</w:t>
      </w:r>
      <w:r>
        <w:rPr>
          <w:rFonts w:ascii="宋体" w:hAnsi="宋体" w:eastAsia="宋体"/>
          <w:sz w:val="24"/>
          <w:szCs w:val="24"/>
        </w:rPr>
        <w:t>按照《医院洁净手术部建筑技术规范》（GB5033-2013）、《洁净室施工及验收规范》（GB50591-2018）、《医院空气净化管理标准》WST368-2025标准结合系统具体情况进行维修、保养和验收。（提供承诺函）</w:t>
      </w:r>
    </w:p>
    <w:p w14:paraId="0EA0BE98">
      <w:pPr>
        <w:pStyle w:val="8"/>
        <w:spacing w:line="360" w:lineRule="auto"/>
        <w:ind w:firstLine="241" w:firstLineChars="100"/>
        <w:jc w:val="both"/>
        <w:rPr>
          <w:rFonts w:hint="default" w:ascii="宋体" w:hAnsi="宋体" w:eastAsia="宋体"/>
          <w:b/>
          <w:sz w:val="24"/>
          <w:szCs w:val="24"/>
          <w:lang w:eastAsia="zh-CN"/>
        </w:rPr>
      </w:pPr>
      <w:bookmarkStart w:id="2" w:name="OLE_LINK1"/>
      <w:r>
        <w:rPr>
          <w:rFonts w:ascii="宋体" w:hAnsi="宋体" w:eastAsia="宋体"/>
          <w:b/>
          <w:sz w:val="24"/>
          <w:szCs w:val="24"/>
          <w:lang w:eastAsia="zh-CN"/>
        </w:rPr>
        <w:t>（</w:t>
      </w:r>
      <w:r>
        <w:rPr>
          <w:rFonts w:hint="eastAsia" w:ascii="宋体" w:hAnsi="宋体" w:eastAsia="宋体"/>
          <w:b/>
          <w:sz w:val="24"/>
          <w:szCs w:val="24"/>
          <w:lang w:val="en-US" w:eastAsia="zh-CN"/>
        </w:rPr>
        <w:t>六</w:t>
      </w:r>
      <w:r>
        <w:rPr>
          <w:rFonts w:ascii="宋体" w:hAnsi="宋体" w:eastAsia="宋体"/>
          <w:b/>
          <w:sz w:val="24"/>
          <w:szCs w:val="24"/>
          <w:lang w:eastAsia="zh-CN"/>
        </w:rPr>
        <w:t>）项目服务团队人员要求</w:t>
      </w:r>
    </w:p>
    <w:bookmarkEnd w:id="2"/>
    <w:tbl>
      <w:tblPr>
        <w:tblStyle w:val="4"/>
        <w:tblpPr w:leftFromText="180" w:rightFromText="180" w:vertAnchor="text" w:tblpX="-59" w:tblpY="214"/>
        <w:tblOverlap w:val="never"/>
        <w:tblW w:w="9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601"/>
        <w:gridCol w:w="1836"/>
        <w:gridCol w:w="4191"/>
        <w:gridCol w:w="1534"/>
      </w:tblGrid>
      <w:tr w14:paraId="41F3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5" w:type="dxa"/>
          </w:tcPr>
          <w:p w14:paraId="7065D81C">
            <w:pPr>
              <w:tabs>
                <w:tab w:val="left" w:pos="720"/>
              </w:tabs>
              <w:spacing w:line="500" w:lineRule="exact"/>
              <w:jc w:val="center"/>
              <w:rPr>
                <w:bCs/>
                <w:kern w:val="24"/>
              </w:rPr>
            </w:pPr>
            <w:r>
              <w:rPr>
                <w:rFonts w:hint="eastAsia"/>
                <w:bCs/>
                <w:kern w:val="24"/>
              </w:rPr>
              <w:t>序号</w:t>
            </w:r>
          </w:p>
        </w:tc>
        <w:tc>
          <w:tcPr>
            <w:tcW w:w="1601" w:type="dxa"/>
          </w:tcPr>
          <w:p w14:paraId="0E2095FF">
            <w:pPr>
              <w:tabs>
                <w:tab w:val="left" w:pos="720"/>
              </w:tabs>
              <w:spacing w:line="500" w:lineRule="exact"/>
              <w:jc w:val="center"/>
              <w:rPr>
                <w:bCs/>
                <w:kern w:val="24"/>
              </w:rPr>
            </w:pPr>
            <w:r>
              <w:rPr>
                <w:rFonts w:hint="eastAsia"/>
                <w:bCs/>
                <w:kern w:val="24"/>
              </w:rPr>
              <w:t>职务</w:t>
            </w:r>
          </w:p>
        </w:tc>
        <w:tc>
          <w:tcPr>
            <w:tcW w:w="1836" w:type="dxa"/>
          </w:tcPr>
          <w:p w14:paraId="132719CD">
            <w:pPr>
              <w:tabs>
                <w:tab w:val="left" w:pos="720"/>
              </w:tabs>
              <w:spacing w:line="500" w:lineRule="exact"/>
              <w:jc w:val="center"/>
              <w:rPr>
                <w:rFonts w:eastAsia="宋体"/>
                <w:bCs/>
                <w:kern w:val="24"/>
              </w:rPr>
            </w:pPr>
            <w:r>
              <w:rPr>
                <w:rFonts w:hint="eastAsia"/>
                <w:bCs/>
                <w:kern w:val="24"/>
              </w:rPr>
              <w:t>人数（不少于）</w:t>
            </w:r>
          </w:p>
        </w:tc>
        <w:tc>
          <w:tcPr>
            <w:tcW w:w="4191" w:type="dxa"/>
          </w:tcPr>
          <w:p w14:paraId="5E158FDC">
            <w:pPr>
              <w:tabs>
                <w:tab w:val="left" w:pos="720"/>
              </w:tabs>
              <w:spacing w:line="500" w:lineRule="exact"/>
              <w:jc w:val="center"/>
              <w:rPr>
                <w:bCs/>
                <w:kern w:val="24"/>
              </w:rPr>
            </w:pPr>
            <w:r>
              <w:rPr>
                <w:rFonts w:hint="eastAsia"/>
                <w:bCs/>
                <w:kern w:val="24"/>
              </w:rPr>
              <w:t>资质证书</w:t>
            </w:r>
          </w:p>
        </w:tc>
        <w:tc>
          <w:tcPr>
            <w:tcW w:w="1534" w:type="dxa"/>
          </w:tcPr>
          <w:p w14:paraId="7C3CC236">
            <w:pPr>
              <w:tabs>
                <w:tab w:val="left" w:pos="720"/>
              </w:tabs>
              <w:spacing w:line="500" w:lineRule="exact"/>
              <w:jc w:val="center"/>
              <w:rPr>
                <w:bCs/>
                <w:kern w:val="24"/>
              </w:rPr>
            </w:pPr>
            <w:r>
              <w:rPr>
                <w:rFonts w:hint="eastAsia"/>
                <w:bCs/>
                <w:kern w:val="24"/>
              </w:rPr>
              <w:t>备注</w:t>
            </w:r>
          </w:p>
        </w:tc>
      </w:tr>
      <w:tr w14:paraId="1EBB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725" w:type="dxa"/>
            <w:vAlign w:val="center"/>
          </w:tcPr>
          <w:p w14:paraId="35F1F0B3">
            <w:pPr>
              <w:tabs>
                <w:tab w:val="left" w:pos="720"/>
              </w:tabs>
              <w:jc w:val="center"/>
              <w:rPr>
                <w:bCs/>
                <w:kern w:val="24"/>
              </w:rPr>
            </w:pPr>
            <w:r>
              <w:rPr>
                <w:rFonts w:hint="eastAsia"/>
                <w:bCs/>
                <w:kern w:val="24"/>
              </w:rPr>
              <w:t>1</w:t>
            </w:r>
          </w:p>
        </w:tc>
        <w:tc>
          <w:tcPr>
            <w:tcW w:w="1601" w:type="dxa"/>
            <w:vAlign w:val="center"/>
          </w:tcPr>
          <w:p w14:paraId="1DABC484">
            <w:pPr>
              <w:tabs>
                <w:tab w:val="left" w:pos="720"/>
              </w:tabs>
              <w:jc w:val="center"/>
              <w:rPr>
                <w:bCs/>
                <w:kern w:val="24"/>
              </w:rPr>
            </w:pPr>
            <w:r>
              <w:rPr>
                <w:rFonts w:hint="eastAsia"/>
                <w:bCs/>
                <w:kern w:val="24"/>
              </w:rPr>
              <w:t>项目负责人</w:t>
            </w:r>
          </w:p>
        </w:tc>
        <w:tc>
          <w:tcPr>
            <w:tcW w:w="1836" w:type="dxa"/>
            <w:vAlign w:val="center"/>
          </w:tcPr>
          <w:p w14:paraId="619ECC59">
            <w:pPr>
              <w:tabs>
                <w:tab w:val="left" w:pos="720"/>
              </w:tabs>
              <w:jc w:val="center"/>
              <w:rPr>
                <w:bCs/>
                <w:kern w:val="24"/>
              </w:rPr>
            </w:pPr>
            <w:r>
              <w:rPr>
                <w:rFonts w:hint="eastAsia"/>
                <w:bCs/>
                <w:kern w:val="24"/>
              </w:rPr>
              <w:t>1</w:t>
            </w:r>
          </w:p>
        </w:tc>
        <w:tc>
          <w:tcPr>
            <w:tcW w:w="4191" w:type="dxa"/>
            <w:vAlign w:val="center"/>
          </w:tcPr>
          <w:p w14:paraId="24126EB7">
            <w:pPr>
              <w:jc w:val="center"/>
              <w:rPr>
                <w:bCs/>
                <w:color w:val="000000"/>
              </w:rPr>
            </w:pPr>
            <w:r>
              <w:rPr>
                <w:rFonts w:hint="eastAsia"/>
                <w:bCs/>
                <w:color w:val="000000"/>
              </w:rPr>
              <w:t>建筑机电设备安装工程师</w:t>
            </w:r>
          </w:p>
          <w:p w14:paraId="722E2A09">
            <w:pPr>
              <w:jc w:val="center"/>
              <w:rPr>
                <w:bCs/>
                <w:kern w:val="24"/>
              </w:rPr>
            </w:pPr>
            <w:r>
              <w:rPr>
                <w:rFonts w:hint="eastAsia"/>
                <w:bCs/>
                <w:color w:val="000000"/>
              </w:rPr>
              <w:t>二级建造师</w:t>
            </w:r>
          </w:p>
        </w:tc>
        <w:tc>
          <w:tcPr>
            <w:tcW w:w="1534" w:type="dxa"/>
            <w:vAlign w:val="center"/>
          </w:tcPr>
          <w:p w14:paraId="700F8704">
            <w:pPr>
              <w:tabs>
                <w:tab w:val="left" w:pos="720"/>
              </w:tabs>
              <w:jc w:val="center"/>
              <w:rPr>
                <w:bCs/>
                <w:kern w:val="24"/>
              </w:rPr>
            </w:pPr>
          </w:p>
        </w:tc>
      </w:tr>
      <w:tr w14:paraId="2C8A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25" w:type="dxa"/>
            <w:vAlign w:val="center"/>
          </w:tcPr>
          <w:p w14:paraId="1B13C78C">
            <w:pPr>
              <w:tabs>
                <w:tab w:val="left" w:pos="720"/>
              </w:tabs>
              <w:jc w:val="center"/>
              <w:rPr>
                <w:bCs/>
                <w:kern w:val="24"/>
              </w:rPr>
            </w:pPr>
            <w:r>
              <w:rPr>
                <w:rFonts w:hint="eastAsia"/>
                <w:bCs/>
                <w:kern w:val="24"/>
              </w:rPr>
              <w:t>2</w:t>
            </w:r>
          </w:p>
        </w:tc>
        <w:tc>
          <w:tcPr>
            <w:tcW w:w="1601" w:type="dxa"/>
            <w:vAlign w:val="center"/>
          </w:tcPr>
          <w:p w14:paraId="60DAF942">
            <w:pPr>
              <w:tabs>
                <w:tab w:val="left" w:pos="720"/>
              </w:tabs>
              <w:jc w:val="center"/>
              <w:rPr>
                <w:bCs/>
                <w:kern w:val="24"/>
              </w:rPr>
            </w:pPr>
            <w:r>
              <w:rPr>
                <w:rFonts w:hint="eastAsia"/>
                <w:bCs/>
                <w:kern w:val="24"/>
              </w:rPr>
              <w:t>技术总负责人</w:t>
            </w:r>
          </w:p>
        </w:tc>
        <w:tc>
          <w:tcPr>
            <w:tcW w:w="1836" w:type="dxa"/>
            <w:vAlign w:val="center"/>
          </w:tcPr>
          <w:p w14:paraId="4B994A0B">
            <w:pPr>
              <w:tabs>
                <w:tab w:val="left" w:pos="720"/>
              </w:tabs>
              <w:jc w:val="center"/>
              <w:rPr>
                <w:bCs/>
                <w:kern w:val="24"/>
              </w:rPr>
            </w:pPr>
            <w:r>
              <w:rPr>
                <w:rFonts w:hint="eastAsia"/>
                <w:bCs/>
                <w:kern w:val="24"/>
              </w:rPr>
              <w:t>1</w:t>
            </w:r>
          </w:p>
        </w:tc>
        <w:tc>
          <w:tcPr>
            <w:tcW w:w="4191" w:type="dxa"/>
            <w:vAlign w:val="center"/>
          </w:tcPr>
          <w:p w14:paraId="52BA6581">
            <w:pPr>
              <w:jc w:val="center"/>
              <w:rPr>
                <w:bCs/>
                <w:kern w:val="24"/>
              </w:rPr>
            </w:pPr>
            <w:r>
              <w:rPr>
                <w:rFonts w:hint="eastAsia"/>
                <w:bCs/>
                <w:color w:val="000000"/>
              </w:rPr>
              <w:t>暖通与空调设备安装工程师</w:t>
            </w:r>
          </w:p>
        </w:tc>
        <w:tc>
          <w:tcPr>
            <w:tcW w:w="1534" w:type="dxa"/>
            <w:vAlign w:val="center"/>
          </w:tcPr>
          <w:p w14:paraId="53D4FA14">
            <w:pPr>
              <w:tabs>
                <w:tab w:val="left" w:pos="720"/>
              </w:tabs>
              <w:jc w:val="center"/>
              <w:rPr>
                <w:bCs/>
                <w:kern w:val="24"/>
              </w:rPr>
            </w:pPr>
          </w:p>
        </w:tc>
      </w:tr>
      <w:tr w14:paraId="47D7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725" w:type="dxa"/>
            <w:vAlign w:val="center"/>
          </w:tcPr>
          <w:p w14:paraId="5D3DAEB7">
            <w:pPr>
              <w:tabs>
                <w:tab w:val="left" w:pos="720"/>
              </w:tabs>
              <w:jc w:val="center"/>
              <w:rPr>
                <w:bCs/>
                <w:kern w:val="24"/>
              </w:rPr>
            </w:pPr>
            <w:r>
              <w:rPr>
                <w:rFonts w:hint="eastAsia"/>
                <w:bCs/>
                <w:kern w:val="24"/>
              </w:rPr>
              <w:t>3</w:t>
            </w:r>
          </w:p>
        </w:tc>
        <w:tc>
          <w:tcPr>
            <w:tcW w:w="1601" w:type="dxa"/>
            <w:vAlign w:val="center"/>
          </w:tcPr>
          <w:p w14:paraId="2264817E">
            <w:pPr>
              <w:tabs>
                <w:tab w:val="left" w:pos="720"/>
              </w:tabs>
              <w:jc w:val="center"/>
              <w:rPr>
                <w:bCs/>
                <w:kern w:val="24"/>
              </w:rPr>
            </w:pPr>
            <w:r>
              <w:rPr>
                <w:rFonts w:hint="eastAsia"/>
                <w:bCs/>
                <w:kern w:val="24"/>
              </w:rPr>
              <w:t>现场技术主管</w:t>
            </w:r>
          </w:p>
        </w:tc>
        <w:tc>
          <w:tcPr>
            <w:tcW w:w="1836" w:type="dxa"/>
            <w:vAlign w:val="center"/>
          </w:tcPr>
          <w:p w14:paraId="04C87E8B">
            <w:pPr>
              <w:tabs>
                <w:tab w:val="left" w:pos="720"/>
              </w:tabs>
              <w:jc w:val="center"/>
              <w:rPr>
                <w:bCs/>
                <w:kern w:val="24"/>
              </w:rPr>
            </w:pPr>
            <w:r>
              <w:rPr>
                <w:rFonts w:hint="eastAsia"/>
                <w:bCs/>
                <w:kern w:val="24"/>
              </w:rPr>
              <w:t>1</w:t>
            </w:r>
          </w:p>
        </w:tc>
        <w:tc>
          <w:tcPr>
            <w:tcW w:w="4191" w:type="dxa"/>
            <w:vAlign w:val="center"/>
          </w:tcPr>
          <w:p w14:paraId="1AAB3DB7">
            <w:pPr>
              <w:tabs>
                <w:tab w:val="left" w:pos="720"/>
              </w:tabs>
              <w:jc w:val="center"/>
              <w:rPr>
                <w:bCs/>
                <w:color w:val="000000"/>
              </w:rPr>
            </w:pPr>
            <w:r>
              <w:rPr>
                <w:rFonts w:hint="eastAsia"/>
                <w:bCs/>
                <w:color w:val="000000"/>
              </w:rPr>
              <w:t>焊接与热切割作业</w:t>
            </w:r>
          </w:p>
          <w:p w14:paraId="366B5732">
            <w:pPr>
              <w:tabs>
                <w:tab w:val="left" w:pos="720"/>
              </w:tabs>
              <w:jc w:val="center"/>
              <w:rPr>
                <w:bCs/>
                <w:color w:val="000000"/>
              </w:rPr>
            </w:pPr>
            <w:r>
              <w:rPr>
                <w:rFonts w:hint="eastAsia"/>
                <w:bCs/>
                <w:color w:val="000000"/>
              </w:rPr>
              <w:t>制冷与空调或电工作业</w:t>
            </w:r>
          </w:p>
          <w:p w14:paraId="4EFCD81A">
            <w:pPr>
              <w:tabs>
                <w:tab w:val="left" w:pos="720"/>
              </w:tabs>
              <w:jc w:val="center"/>
              <w:rPr>
                <w:bCs/>
                <w:color w:val="000000"/>
              </w:rPr>
            </w:pPr>
            <w:r>
              <w:rPr>
                <w:rFonts w:hint="eastAsia"/>
                <w:bCs/>
                <w:color w:val="000000"/>
              </w:rPr>
              <w:t>高处作业</w:t>
            </w:r>
          </w:p>
        </w:tc>
        <w:tc>
          <w:tcPr>
            <w:tcW w:w="1534" w:type="dxa"/>
            <w:vAlign w:val="center"/>
          </w:tcPr>
          <w:p w14:paraId="54FB4D76">
            <w:pPr>
              <w:tabs>
                <w:tab w:val="left" w:pos="720"/>
              </w:tabs>
              <w:jc w:val="center"/>
              <w:rPr>
                <w:bCs/>
                <w:kern w:val="24"/>
              </w:rPr>
            </w:pPr>
          </w:p>
        </w:tc>
      </w:tr>
      <w:tr w14:paraId="1178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5" w:type="dxa"/>
            <w:vAlign w:val="center"/>
          </w:tcPr>
          <w:p w14:paraId="34C549D4">
            <w:pPr>
              <w:tabs>
                <w:tab w:val="left" w:pos="720"/>
              </w:tabs>
              <w:jc w:val="center"/>
              <w:rPr>
                <w:bCs/>
                <w:kern w:val="24"/>
              </w:rPr>
            </w:pPr>
            <w:r>
              <w:rPr>
                <w:rFonts w:hint="eastAsia"/>
                <w:bCs/>
                <w:kern w:val="24"/>
              </w:rPr>
              <w:t>4</w:t>
            </w:r>
          </w:p>
        </w:tc>
        <w:tc>
          <w:tcPr>
            <w:tcW w:w="1601" w:type="dxa"/>
            <w:vAlign w:val="center"/>
          </w:tcPr>
          <w:p w14:paraId="0FAE140C">
            <w:pPr>
              <w:tabs>
                <w:tab w:val="left" w:pos="720"/>
              </w:tabs>
              <w:jc w:val="center"/>
              <w:rPr>
                <w:bCs/>
                <w:kern w:val="24"/>
              </w:rPr>
            </w:pPr>
            <w:r>
              <w:rPr>
                <w:rFonts w:hint="eastAsia"/>
                <w:bCs/>
                <w:kern w:val="24"/>
              </w:rPr>
              <w:t>电气技工</w:t>
            </w:r>
          </w:p>
        </w:tc>
        <w:tc>
          <w:tcPr>
            <w:tcW w:w="1836" w:type="dxa"/>
            <w:vAlign w:val="center"/>
          </w:tcPr>
          <w:p w14:paraId="2443D585">
            <w:pPr>
              <w:tabs>
                <w:tab w:val="left" w:pos="720"/>
              </w:tabs>
              <w:jc w:val="center"/>
              <w:rPr>
                <w:bCs/>
                <w:kern w:val="24"/>
              </w:rPr>
            </w:pPr>
            <w:r>
              <w:rPr>
                <w:rFonts w:hint="eastAsia"/>
                <w:bCs/>
                <w:kern w:val="24"/>
              </w:rPr>
              <w:t>2</w:t>
            </w:r>
          </w:p>
        </w:tc>
        <w:tc>
          <w:tcPr>
            <w:tcW w:w="4191" w:type="dxa"/>
            <w:vAlign w:val="center"/>
          </w:tcPr>
          <w:p w14:paraId="59631BE4">
            <w:pPr>
              <w:tabs>
                <w:tab w:val="left" w:pos="720"/>
              </w:tabs>
              <w:jc w:val="center"/>
              <w:rPr>
                <w:bCs/>
                <w:kern w:val="24"/>
              </w:rPr>
            </w:pPr>
            <w:r>
              <w:rPr>
                <w:rFonts w:hint="eastAsia"/>
                <w:bCs/>
                <w:kern w:val="24"/>
              </w:rPr>
              <w:t>电工作业</w:t>
            </w:r>
          </w:p>
          <w:p w14:paraId="4A31EC18">
            <w:pPr>
              <w:tabs>
                <w:tab w:val="left" w:pos="720"/>
              </w:tabs>
              <w:jc w:val="center"/>
              <w:rPr>
                <w:bCs/>
                <w:kern w:val="24"/>
              </w:rPr>
            </w:pPr>
            <w:r>
              <w:rPr>
                <w:rFonts w:hint="eastAsia"/>
                <w:bCs/>
                <w:kern w:val="24"/>
              </w:rPr>
              <w:t>高处作业</w:t>
            </w:r>
          </w:p>
        </w:tc>
        <w:tc>
          <w:tcPr>
            <w:tcW w:w="1534" w:type="dxa"/>
            <w:vAlign w:val="center"/>
          </w:tcPr>
          <w:p w14:paraId="783B2EA1">
            <w:pPr>
              <w:tabs>
                <w:tab w:val="left" w:pos="720"/>
              </w:tabs>
              <w:jc w:val="center"/>
              <w:rPr>
                <w:bCs/>
                <w:kern w:val="24"/>
              </w:rPr>
            </w:pPr>
          </w:p>
        </w:tc>
      </w:tr>
      <w:tr w14:paraId="4D255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725" w:type="dxa"/>
            <w:vAlign w:val="center"/>
          </w:tcPr>
          <w:p w14:paraId="63A3181D">
            <w:pPr>
              <w:tabs>
                <w:tab w:val="left" w:pos="720"/>
              </w:tabs>
              <w:jc w:val="center"/>
              <w:rPr>
                <w:bCs/>
                <w:kern w:val="24"/>
              </w:rPr>
            </w:pPr>
            <w:r>
              <w:rPr>
                <w:rFonts w:hint="eastAsia"/>
                <w:bCs/>
                <w:kern w:val="24"/>
              </w:rPr>
              <w:t>5</w:t>
            </w:r>
          </w:p>
        </w:tc>
        <w:tc>
          <w:tcPr>
            <w:tcW w:w="1601" w:type="dxa"/>
            <w:vAlign w:val="center"/>
          </w:tcPr>
          <w:p w14:paraId="02E10C78">
            <w:pPr>
              <w:tabs>
                <w:tab w:val="left" w:pos="720"/>
              </w:tabs>
              <w:jc w:val="center"/>
              <w:rPr>
                <w:bCs/>
                <w:kern w:val="24"/>
              </w:rPr>
            </w:pPr>
            <w:r>
              <w:rPr>
                <w:rFonts w:hint="eastAsia"/>
                <w:bCs/>
                <w:kern w:val="24"/>
              </w:rPr>
              <w:t>维护维修员</w:t>
            </w:r>
          </w:p>
        </w:tc>
        <w:tc>
          <w:tcPr>
            <w:tcW w:w="1836" w:type="dxa"/>
            <w:vAlign w:val="center"/>
          </w:tcPr>
          <w:p w14:paraId="0EA81BB5">
            <w:pPr>
              <w:tabs>
                <w:tab w:val="left" w:pos="720"/>
              </w:tabs>
              <w:jc w:val="center"/>
              <w:rPr>
                <w:bCs/>
                <w:kern w:val="24"/>
              </w:rPr>
            </w:pPr>
            <w:r>
              <w:rPr>
                <w:rFonts w:hint="eastAsia"/>
                <w:bCs/>
                <w:kern w:val="24"/>
              </w:rPr>
              <w:t>2</w:t>
            </w:r>
          </w:p>
        </w:tc>
        <w:tc>
          <w:tcPr>
            <w:tcW w:w="4191" w:type="dxa"/>
            <w:vAlign w:val="center"/>
          </w:tcPr>
          <w:p w14:paraId="623BA680">
            <w:pPr>
              <w:tabs>
                <w:tab w:val="left" w:pos="720"/>
              </w:tabs>
              <w:jc w:val="center"/>
              <w:rPr>
                <w:bCs/>
                <w:kern w:val="24"/>
              </w:rPr>
            </w:pPr>
            <w:r>
              <w:rPr>
                <w:rFonts w:hint="eastAsia"/>
                <w:bCs/>
                <w:kern w:val="24"/>
              </w:rPr>
              <w:t>制冷与空调作业</w:t>
            </w:r>
          </w:p>
          <w:p w14:paraId="256F72BD">
            <w:pPr>
              <w:tabs>
                <w:tab w:val="left" w:pos="720"/>
              </w:tabs>
              <w:jc w:val="center"/>
              <w:rPr>
                <w:bCs/>
                <w:kern w:val="24"/>
              </w:rPr>
            </w:pPr>
            <w:r>
              <w:rPr>
                <w:rFonts w:hint="eastAsia"/>
                <w:bCs/>
                <w:kern w:val="24"/>
              </w:rPr>
              <w:t>高处作业</w:t>
            </w:r>
          </w:p>
        </w:tc>
        <w:tc>
          <w:tcPr>
            <w:tcW w:w="1534" w:type="dxa"/>
            <w:vAlign w:val="center"/>
          </w:tcPr>
          <w:p w14:paraId="3F918843">
            <w:pPr>
              <w:tabs>
                <w:tab w:val="left" w:pos="720"/>
              </w:tabs>
              <w:jc w:val="center"/>
              <w:rPr>
                <w:bCs/>
                <w:kern w:val="24"/>
              </w:rPr>
            </w:pPr>
          </w:p>
        </w:tc>
      </w:tr>
      <w:tr w14:paraId="30C4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9887" w:type="dxa"/>
            <w:gridSpan w:val="5"/>
            <w:vAlign w:val="center"/>
          </w:tcPr>
          <w:p w14:paraId="7B646C04">
            <w:pPr>
              <w:pStyle w:val="9"/>
              <w:tabs>
                <w:tab w:val="left" w:pos="993"/>
              </w:tabs>
              <w:spacing w:line="440" w:lineRule="exact"/>
              <w:ind w:firstLine="560"/>
              <w:rPr>
                <w:rFonts w:hint="eastAsia" w:ascii="宋体" w:hAnsi="宋体" w:eastAsia="宋体" w:cs="宋体"/>
                <w:color w:val="FF0000"/>
                <w:sz w:val="24"/>
                <w:szCs w:val="24"/>
              </w:rPr>
            </w:pPr>
            <w:r>
              <w:rPr>
                <w:rFonts w:hint="eastAsia" w:ascii="宋体" w:hAnsi="宋体" w:eastAsia="宋体" w:cs="宋体"/>
                <w:sz w:val="24"/>
                <w:szCs w:val="24"/>
              </w:rPr>
              <w:t>参与者应同时提供以上人员的社保证明（由税务局等社保经办机构出具的2026年4月1日以后缴纳的任一时间段的社保证明，社保证明须体现参保人为参选人）。</w:t>
            </w:r>
          </w:p>
          <w:p w14:paraId="3E5DD517">
            <w:pPr>
              <w:tabs>
                <w:tab w:val="left" w:pos="720"/>
              </w:tabs>
              <w:spacing w:line="360" w:lineRule="auto"/>
              <w:rPr>
                <w:bCs/>
                <w:kern w:val="24"/>
              </w:rPr>
            </w:pPr>
            <w:r>
              <w:rPr>
                <w:rFonts w:hint="eastAsia"/>
                <w:bCs/>
                <w:kern w:val="24"/>
              </w:rPr>
              <w:t>扫描件）。</w:t>
            </w:r>
          </w:p>
        </w:tc>
      </w:tr>
    </w:tbl>
    <w:p w14:paraId="63EF25D7">
      <w:pPr>
        <w:pStyle w:val="8"/>
        <w:spacing w:line="360" w:lineRule="auto"/>
        <w:jc w:val="both"/>
        <w:rPr>
          <w:rFonts w:hint="default" w:ascii="宋体" w:hAnsi="宋体" w:eastAsia="宋体"/>
          <w:b/>
          <w:sz w:val="24"/>
          <w:szCs w:val="24"/>
          <w:lang w:eastAsia="zh-CN"/>
        </w:rPr>
      </w:pPr>
      <w:r>
        <w:rPr>
          <w:rFonts w:ascii="宋体" w:hAnsi="宋体" w:eastAsia="宋体"/>
          <w:b/>
          <w:sz w:val="24"/>
          <w:szCs w:val="24"/>
          <w:lang w:eastAsia="zh-CN"/>
        </w:rPr>
        <w:t>（</w:t>
      </w:r>
      <w:r>
        <w:rPr>
          <w:rFonts w:hint="eastAsia" w:ascii="宋体" w:hAnsi="宋体" w:eastAsia="宋体"/>
          <w:b/>
          <w:sz w:val="24"/>
          <w:szCs w:val="24"/>
          <w:lang w:val="en-US" w:eastAsia="zh-CN"/>
        </w:rPr>
        <w:t>七</w:t>
      </w:r>
      <w:r>
        <w:rPr>
          <w:rFonts w:ascii="宋体" w:hAnsi="宋体" w:eastAsia="宋体"/>
          <w:b/>
          <w:sz w:val="24"/>
          <w:szCs w:val="24"/>
          <w:lang w:eastAsia="zh-CN"/>
        </w:rPr>
        <w:t>）过滤器清单</w:t>
      </w:r>
    </w:p>
    <w:tbl>
      <w:tblPr>
        <w:tblStyle w:val="4"/>
        <w:tblW w:w="9868" w:type="dxa"/>
        <w:tblInd w:w="-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3491"/>
        <w:gridCol w:w="1846"/>
        <w:gridCol w:w="1108"/>
        <w:gridCol w:w="1032"/>
        <w:gridCol w:w="1611"/>
      </w:tblGrid>
      <w:tr w14:paraId="1E58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3CCBF019">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序号</w:t>
            </w:r>
          </w:p>
        </w:tc>
        <w:tc>
          <w:tcPr>
            <w:tcW w:w="3491" w:type="dxa"/>
            <w:shd w:val="clear" w:color="auto" w:fill="auto"/>
            <w:noWrap/>
            <w:vAlign w:val="center"/>
          </w:tcPr>
          <w:p w14:paraId="76C6BB5B">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项目项目</w:t>
            </w:r>
          </w:p>
        </w:tc>
        <w:tc>
          <w:tcPr>
            <w:tcW w:w="1846" w:type="dxa"/>
            <w:shd w:val="clear" w:color="auto" w:fill="auto"/>
            <w:noWrap/>
            <w:vAlign w:val="center"/>
          </w:tcPr>
          <w:p w14:paraId="410E8ED1">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规格/型号</w:t>
            </w:r>
          </w:p>
        </w:tc>
        <w:tc>
          <w:tcPr>
            <w:tcW w:w="1108" w:type="dxa"/>
            <w:shd w:val="clear" w:color="auto" w:fill="auto"/>
            <w:noWrap/>
            <w:vAlign w:val="center"/>
          </w:tcPr>
          <w:p w14:paraId="6689AC09">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数量</w:t>
            </w:r>
          </w:p>
        </w:tc>
        <w:tc>
          <w:tcPr>
            <w:tcW w:w="1032" w:type="dxa"/>
            <w:shd w:val="clear" w:color="auto" w:fill="auto"/>
            <w:noWrap/>
            <w:vAlign w:val="center"/>
          </w:tcPr>
          <w:p w14:paraId="4A99B361">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单位</w:t>
            </w:r>
          </w:p>
        </w:tc>
        <w:tc>
          <w:tcPr>
            <w:tcW w:w="1611" w:type="dxa"/>
            <w:shd w:val="clear" w:color="auto" w:fill="auto"/>
            <w:noWrap/>
            <w:vAlign w:val="center"/>
          </w:tcPr>
          <w:p w14:paraId="05836F7A">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备注</w:t>
            </w:r>
          </w:p>
        </w:tc>
      </w:tr>
      <w:tr w14:paraId="6E45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3C0D62B5">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1</w:t>
            </w:r>
          </w:p>
        </w:tc>
        <w:tc>
          <w:tcPr>
            <w:tcW w:w="3491" w:type="dxa"/>
            <w:shd w:val="clear" w:color="auto" w:fill="auto"/>
            <w:vAlign w:val="center"/>
          </w:tcPr>
          <w:p w14:paraId="68907C96">
            <w:pPr>
              <w:widowControl/>
              <w:jc w:val="left"/>
              <w:rPr>
                <w:rFonts w:ascii="宋体" w:hAnsi="宋体" w:eastAsia="宋体" w:cs="宋体"/>
                <w:kern w:val="0"/>
                <w:sz w:val="24"/>
              </w:rPr>
            </w:pPr>
            <w:r>
              <w:rPr>
                <w:rFonts w:hint="eastAsia" w:ascii="宋体" w:hAnsi="宋体" w:eastAsia="宋体" w:cs="宋体"/>
                <w:kern w:val="0"/>
                <w:sz w:val="24"/>
              </w:rPr>
              <w:t>初效过滤器（板式）1号机组</w:t>
            </w:r>
          </w:p>
        </w:tc>
        <w:tc>
          <w:tcPr>
            <w:tcW w:w="1846" w:type="dxa"/>
            <w:shd w:val="clear" w:color="auto" w:fill="auto"/>
            <w:vAlign w:val="center"/>
          </w:tcPr>
          <w:p w14:paraId="0A088799">
            <w:pPr>
              <w:widowControl/>
              <w:jc w:val="center"/>
              <w:rPr>
                <w:rFonts w:ascii="宋体" w:hAnsi="宋体" w:eastAsia="宋体" w:cs="宋体"/>
                <w:kern w:val="0"/>
                <w:sz w:val="24"/>
              </w:rPr>
            </w:pPr>
            <w:r>
              <w:rPr>
                <w:rFonts w:hint="eastAsia" w:ascii="宋体" w:hAnsi="宋体" w:eastAsia="宋体" w:cs="宋体"/>
                <w:kern w:val="0"/>
                <w:sz w:val="24"/>
              </w:rPr>
              <w:t>290*595*46</w:t>
            </w:r>
          </w:p>
        </w:tc>
        <w:tc>
          <w:tcPr>
            <w:tcW w:w="1108" w:type="dxa"/>
            <w:shd w:val="clear" w:color="auto" w:fill="auto"/>
            <w:vAlign w:val="center"/>
          </w:tcPr>
          <w:p w14:paraId="0446AACA">
            <w:pPr>
              <w:widowControl/>
              <w:jc w:val="center"/>
              <w:rPr>
                <w:rFonts w:ascii="宋体" w:hAnsi="宋体" w:eastAsia="宋体" w:cs="宋体"/>
                <w:kern w:val="0"/>
                <w:sz w:val="24"/>
              </w:rPr>
            </w:pPr>
            <w:r>
              <w:rPr>
                <w:rFonts w:hint="eastAsia" w:ascii="宋体" w:hAnsi="宋体" w:eastAsia="宋体" w:cs="宋体"/>
                <w:kern w:val="0"/>
                <w:sz w:val="24"/>
              </w:rPr>
              <w:t>2</w:t>
            </w:r>
          </w:p>
        </w:tc>
        <w:tc>
          <w:tcPr>
            <w:tcW w:w="1032" w:type="dxa"/>
            <w:shd w:val="clear" w:color="auto" w:fill="auto"/>
            <w:vAlign w:val="center"/>
          </w:tcPr>
          <w:p w14:paraId="2612AF52">
            <w:pPr>
              <w:widowControl/>
              <w:jc w:val="center"/>
              <w:rPr>
                <w:rFonts w:ascii="宋体" w:hAnsi="宋体" w:eastAsia="宋体" w:cs="宋体"/>
                <w:kern w:val="0"/>
                <w:sz w:val="24"/>
              </w:rPr>
            </w:pPr>
            <w:r>
              <w:rPr>
                <w:rFonts w:hint="eastAsia" w:ascii="宋体" w:hAnsi="宋体" w:eastAsia="宋体" w:cs="宋体"/>
                <w:kern w:val="0"/>
                <w:sz w:val="24"/>
              </w:rPr>
              <w:t>个</w:t>
            </w:r>
          </w:p>
        </w:tc>
        <w:tc>
          <w:tcPr>
            <w:tcW w:w="1611" w:type="dxa"/>
            <w:shd w:val="clear" w:color="auto" w:fill="auto"/>
            <w:vAlign w:val="center"/>
          </w:tcPr>
          <w:p w14:paraId="35DCAF83">
            <w:pPr>
              <w:widowControl/>
              <w:jc w:val="center"/>
              <w:rPr>
                <w:rFonts w:ascii="宋体" w:hAnsi="宋体" w:eastAsia="宋体" w:cs="宋体"/>
                <w:kern w:val="0"/>
                <w:sz w:val="24"/>
              </w:rPr>
            </w:pPr>
            <w:r>
              <w:rPr>
                <w:rFonts w:hint="eastAsia" w:ascii="宋体" w:hAnsi="宋体" w:eastAsia="宋体" w:cs="宋体"/>
                <w:kern w:val="0"/>
                <w:sz w:val="24"/>
              </w:rPr>
              <w:t>每两月更换</w:t>
            </w:r>
          </w:p>
        </w:tc>
      </w:tr>
      <w:tr w14:paraId="0B3DB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0DF282AD">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2</w:t>
            </w:r>
          </w:p>
        </w:tc>
        <w:tc>
          <w:tcPr>
            <w:tcW w:w="3491" w:type="dxa"/>
            <w:shd w:val="clear" w:color="auto" w:fill="auto"/>
            <w:vAlign w:val="center"/>
          </w:tcPr>
          <w:p w14:paraId="2B8BD1A2">
            <w:pPr>
              <w:widowControl/>
              <w:jc w:val="left"/>
              <w:rPr>
                <w:rFonts w:ascii="宋体" w:hAnsi="宋体" w:eastAsia="宋体" w:cs="宋体"/>
                <w:kern w:val="0"/>
                <w:sz w:val="24"/>
              </w:rPr>
            </w:pPr>
            <w:r>
              <w:rPr>
                <w:rFonts w:hint="eastAsia" w:ascii="宋体" w:hAnsi="宋体" w:eastAsia="宋体" w:cs="宋体"/>
                <w:kern w:val="0"/>
                <w:sz w:val="24"/>
              </w:rPr>
              <w:t>初效过滤器（板式）2号机组</w:t>
            </w:r>
          </w:p>
        </w:tc>
        <w:tc>
          <w:tcPr>
            <w:tcW w:w="1846" w:type="dxa"/>
            <w:shd w:val="clear" w:color="auto" w:fill="auto"/>
            <w:vAlign w:val="center"/>
          </w:tcPr>
          <w:p w14:paraId="2DF602D4">
            <w:pPr>
              <w:widowControl/>
              <w:jc w:val="center"/>
              <w:rPr>
                <w:rFonts w:ascii="宋体" w:hAnsi="宋体" w:eastAsia="宋体" w:cs="宋体"/>
                <w:kern w:val="0"/>
                <w:sz w:val="24"/>
              </w:rPr>
            </w:pPr>
            <w:r>
              <w:rPr>
                <w:rFonts w:hint="eastAsia" w:ascii="宋体" w:hAnsi="宋体" w:eastAsia="宋体" w:cs="宋体"/>
                <w:kern w:val="0"/>
                <w:sz w:val="24"/>
              </w:rPr>
              <w:t>290*595*46</w:t>
            </w:r>
          </w:p>
        </w:tc>
        <w:tc>
          <w:tcPr>
            <w:tcW w:w="1108" w:type="dxa"/>
            <w:shd w:val="clear" w:color="auto" w:fill="auto"/>
            <w:vAlign w:val="center"/>
          </w:tcPr>
          <w:p w14:paraId="51D743B9">
            <w:pPr>
              <w:widowControl/>
              <w:jc w:val="center"/>
              <w:rPr>
                <w:rFonts w:ascii="宋体" w:hAnsi="宋体" w:eastAsia="宋体" w:cs="宋体"/>
                <w:kern w:val="0"/>
                <w:sz w:val="24"/>
              </w:rPr>
            </w:pPr>
            <w:r>
              <w:rPr>
                <w:rFonts w:hint="eastAsia" w:ascii="宋体" w:hAnsi="宋体" w:eastAsia="宋体" w:cs="宋体"/>
                <w:kern w:val="0"/>
                <w:sz w:val="24"/>
              </w:rPr>
              <w:t>4</w:t>
            </w:r>
          </w:p>
        </w:tc>
        <w:tc>
          <w:tcPr>
            <w:tcW w:w="1032" w:type="dxa"/>
            <w:shd w:val="clear" w:color="auto" w:fill="auto"/>
            <w:vAlign w:val="center"/>
          </w:tcPr>
          <w:p w14:paraId="4A4DFFB3">
            <w:pPr>
              <w:widowControl/>
              <w:jc w:val="center"/>
              <w:rPr>
                <w:rFonts w:ascii="宋体" w:hAnsi="宋体" w:eastAsia="宋体" w:cs="宋体"/>
                <w:kern w:val="0"/>
                <w:sz w:val="24"/>
              </w:rPr>
            </w:pPr>
            <w:r>
              <w:rPr>
                <w:rFonts w:hint="eastAsia" w:ascii="宋体" w:hAnsi="宋体" w:eastAsia="宋体" w:cs="宋体"/>
                <w:kern w:val="0"/>
                <w:sz w:val="24"/>
              </w:rPr>
              <w:t>个</w:t>
            </w:r>
          </w:p>
        </w:tc>
        <w:tc>
          <w:tcPr>
            <w:tcW w:w="1611" w:type="dxa"/>
            <w:shd w:val="clear" w:color="auto" w:fill="auto"/>
            <w:vAlign w:val="center"/>
          </w:tcPr>
          <w:p w14:paraId="2D575AA8">
            <w:pPr>
              <w:widowControl/>
              <w:jc w:val="center"/>
              <w:rPr>
                <w:rFonts w:ascii="宋体" w:hAnsi="宋体" w:eastAsia="宋体" w:cs="宋体"/>
                <w:kern w:val="0"/>
                <w:sz w:val="24"/>
              </w:rPr>
            </w:pPr>
            <w:r>
              <w:rPr>
                <w:rFonts w:hint="eastAsia" w:ascii="宋体" w:hAnsi="宋体" w:eastAsia="宋体" w:cs="宋体"/>
                <w:kern w:val="0"/>
                <w:sz w:val="24"/>
              </w:rPr>
              <w:t>每两月更换</w:t>
            </w:r>
          </w:p>
        </w:tc>
      </w:tr>
      <w:tr w14:paraId="77C6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5996B86F">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3</w:t>
            </w:r>
          </w:p>
        </w:tc>
        <w:tc>
          <w:tcPr>
            <w:tcW w:w="3491" w:type="dxa"/>
            <w:shd w:val="clear" w:color="auto" w:fill="auto"/>
            <w:vAlign w:val="center"/>
          </w:tcPr>
          <w:p w14:paraId="062E5823">
            <w:pPr>
              <w:widowControl/>
              <w:jc w:val="left"/>
              <w:rPr>
                <w:rFonts w:ascii="宋体" w:hAnsi="宋体" w:eastAsia="宋体" w:cs="宋体"/>
                <w:kern w:val="0"/>
                <w:sz w:val="24"/>
              </w:rPr>
            </w:pPr>
            <w:r>
              <w:rPr>
                <w:rFonts w:hint="eastAsia" w:ascii="宋体" w:hAnsi="宋体" w:eastAsia="宋体" w:cs="宋体"/>
                <w:kern w:val="0"/>
                <w:sz w:val="24"/>
              </w:rPr>
              <w:t>初效过滤器（板式）3号机组</w:t>
            </w:r>
          </w:p>
        </w:tc>
        <w:tc>
          <w:tcPr>
            <w:tcW w:w="1846" w:type="dxa"/>
            <w:shd w:val="clear" w:color="auto" w:fill="auto"/>
            <w:vAlign w:val="center"/>
          </w:tcPr>
          <w:p w14:paraId="3AF7FA13">
            <w:pPr>
              <w:widowControl/>
              <w:jc w:val="center"/>
              <w:rPr>
                <w:rFonts w:ascii="宋体" w:hAnsi="宋体" w:eastAsia="宋体" w:cs="宋体"/>
                <w:kern w:val="0"/>
                <w:sz w:val="24"/>
              </w:rPr>
            </w:pPr>
            <w:r>
              <w:rPr>
                <w:rFonts w:hint="eastAsia" w:ascii="宋体" w:hAnsi="宋体" w:eastAsia="宋体" w:cs="宋体"/>
                <w:kern w:val="0"/>
                <w:sz w:val="24"/>
              </w:rPr>
              <w:t>290*595*46</w:t>
            </w:r>
          </w:p>
        </w:tc>
        <w:tc>
          <w:tcPr>
            <w:tcW w:w="1108" w:type="dxa"/>
            <w:shd w:val="clear" w:color="auto" w:fill="auto"/>
            <w:vAlign w:val="center"/>
          </w:tcPr>
          <w:p w14:paraId="5641900E">
            <w:pPr>
              <w:widowControl/>
              <w:jc w:val="center"/>
              <w:rPr>
                <w:rFonts w:ascii="宋体" w:hAnsi="宋体" w:eastAsia="宋体" w:cs="宋体"/>
                <w:kern w:val="0"/>
                <w:sz w:val="24"/>
              </w:rPr>
            </w:pPr>
            <w:r>
              <w:rPr>
                <w:rFonts w:hint="eastAsia" w:ascii="宋体" w:hAnsi="宋体" w:eastAsia="宋体" w:cs="宋体"/>
                <w:kern w:val="0"/>
                <w:sz w:val="24"/>
              </w:rPr>
              <w:t>3</w:t>
            </w:r>
          </w:p>
        </w:tc>
        <w:tc>
          <w:tcPr>
            <w:tcW w:w="1032" w:type="dxa"/>
            <w:shd w:val="clear" w:color="auto" w:fill="auto"/>
            <w:vAlign w:val="center"/>
          </w:tcPr>
          <w:p w14:paraId="2C404B2B">
            <w:pPr>
              <w:widowControl/>
              <w:jc w:val="center"/>
              <w:rPr>
                <w:rFonts w:ascii="宋体" w:hAnsi="宋体" w:eastAsia="宋体" w:cs="宋体"/>
                <w:kern w:val="0"/>
                <w:sz w:val="24"/>
              </w:rPr>
            </w:pPr>
            <w:r>
              <w:rPr>
                <w:rFonts w:hint="eastAsia" w:ascii="宋体" w:hAnsi="宋体" w:eastAsia="宋体" w:cs="宋体"/>
                <w:kern w:val="0"/>
                <w:sz w:val="24"/>
              </w:rPr>
              <w:t>个</w:t>
            </w:r>
          </w:p>
        </w:tc>
        <w:tc>
          <w:tcPr>
            <w:tcW w:w="1611" w:type="dxa"/>
            <w:shd w:val="clear" w:color="auto" w:fill="auto"/>
            <w:vAlign w:val="center"/>
          </w:tcPr>
          <w:p w14:paraId="3990818B">
            <w:pPr>
              <w:widowControl/>
              <w:jc w:val="center"/>
              <w:rPr>
                <w:rFonts w:ascii="宋体" w:hAnsi="宋体" w:eastAsia="宋体" w:cs="宋体"/>
                <w:kern w:val="0"/>
                <w:sz w:val="24"/>
              </w:rPr>
            </w:pPr>
            <w:r>
              <w:rPr>
                <w:rFonts w:hint="eastAsia" w:ascii="宋体" w:hAnsi="宋体" w:eastAsia="宋体" w:cs="宋体"/>
                <w:kern w:val="0"/>
                <w:sz w:val="24"/>
              </w:rPr>
              <w:t>每两月更换</w:t>
            </w:r>
          </w:p>
        </w:tc>
      </w:tr>
      <w:tr w14:paraId="297E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17D92889">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3491" w:type="dxa"/>
            <w:shd w:val="clear" w:color="auto" w:fill="auto"/>
            <w:vAlign w:val="center"/>
          </w:tcPr>
          <w:p w14:paraId="00F4D7EE">
            <w:pPr>
              <w:widowControl/>
              <w:jc w:val="left"/>
              <w:rPr>
                <w:rFonts w:ascii="宋体" w:hAnsi="宋体" w:eastAsia="宋体" w:cs="宋体"/>
                <w:kern w:val="0"/>
                <w:sz w:val="24"/>
              </w:rPr>
            </w:pPr>
            <w:r>
              <w:rPr>
                <w:rFonts w:hint="eastAsia" w:ascii="宋体" w:hAnsi="宋体" w:eastAsia="宋体" w:cs="宋体"/>
                <w:kern w:val="0"/>
                <w:sz w:val="24"/>
              </w:rPr>
              <w:t>初效过滤器（板式）4号机组</w:t>
            </w:r>
          </w:p>
        </w:tc>
        <w:tc>
          <w:tcPr>
            <w:tcW w:w="1846" w:type="dxa"/>
            <w:shd w:val="clear" w:color="auto" w:fill="auto"/>
            <w:vAlign w:val="center"/>
          </w:tcPr>
          <w:p w14:paraId="4C0C75DD">
            <w:pPr>
              <w:widowControl/>
              <w:jc w:val="center"/>
              <w:rPr>
                <w:rFonts w:ascii="宋体" w:hAnsi="宋体" w:eastAsia="宋体" w:cs="宋体"/>
                <w:kern w:val="0"/>
                <w:sz w:val="24"/>
              </w:rPr>
            </w:pPr>
            <w:r>
              <w:rPr>
                <w:rFonts w:hint="eastAsia" w:ascii="宋体" w:hAnsi="宋体" w:eastAsia="宋体" w:cs="宋体"/>
                <w:kern w:val="0"/>
                <w:sz w:val="24"/>
              </w:rPr>
              <w:t>290*595*46</w:t>
            </w:r>
          </w:p>
        </w:tc>
        <w:tc>
          <w:tcPr>
            <w:tcW w:w="1108" w:type="dxa"/>
            <w:shd w:val="clear" w:color="auto" w:fill="auto"/>
            <w:vAlign w:val="center"/>
          </w:tcPr>
          <w:p w14:paraId="1512862A">
            <w:pPr>
              <w:widowControl/>
              <w:jc w:val="center"/>
              <w:rPr>
                <w:rFonts w:ascii="宋体" w:hAnsi="宋体" w:eastAsia="宋体" w:cs="宋体"/>
                <w:kern w:val="0"/>
                <w:sz w:val="24"/>
              </w:rPr>
            </w:pPr>
            <w:r>
              <w:rPr>
                <w:rFonts w:hint="eastAsia" w:ascii="宋体" w:hAnsi="宋体" w:eastAsia="宋体" w:cs="宋体"/>
                <w:kern w:val="0"/>
                <w:sz w:val="24"/>
              </w:rPr>
              <w:t>3</w:t>
            </w:r>
          </w:p>
        </w:tc>
        <w:tc>
          <w:tcPr>
            <w:tcW w:w="1032" w:type="dxa"/>
            <w:shd w:val="clear" w:color="auto" w:fill="auto"/>
            <w:vAlign w:val="center"/>
          </w:tcPr>
          <w:p w14:paraId="02B1C743">
            <w:pPr>
              <w:widowControl/>
              <w:jc w:val="center"/>
              <w:rPr>
                <w:rFonts w:ascii="宋体" w:hAnsi="宋体" w:eastAsia="宋体" w:cs="宋体"/>
                <w:kern w:val="0"/>
                <w:sz w:val="24"/>
              </w:rPr>
            </w:pPr>
            <w:r>
              <w:rPr>
                <w:rFonts w:hint="eastAsia" w:ascii="宋体" w:hAnsi="宋体" w:eastAsia="宋体" w:cs="宋体"/>
                <w:kern w:val="0"/>
                <w:sz w:val="24"/>
              </w:rPr>
              <w:t>个</w:t>
            </w:r>
          </w:p>
        </w:tc>
        <w:tc>
          <w:tcPr>
            <w:tcW w:w="1611" w:type="dxa"/>
            <w:shd w:val="clear" w:color="auto" w:fill="auto"/>
            <w:vAlign w:val="center"/>
          </w:tcPr>
          <w:p w14:paraId="79360C2F">
            <w:pPr>
              <w:widowControl/>
              <w:jc w:val="center"/>
              <w:rPr>
                <w:rFonts w:ascii="宋体" w:hAnsi="宋体" w:eastAsia="宋体" w:cs="宋体"/>
                <w:kern w:val="0"/>
                <w:sz w:val="24"/>
              </w:rPr>
            </w:pPr>
            <w:r>
              <w:rPr>
                <w:rFonts w:hint="eastAsia" w:ascii="宋体" w:hAnsi="宋体" w:eastAsia="宋体" w:cs="宋体"/>
                <w:kern w:val="0"/>
                <w:sz w:val="24"/>
              </w:rPr>
              <w:t>每两月更换</w:t>
            </w:r>
          </w:p>
        </w:tc>
      </w:tr>
      <w:tr w14:paraId="0256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71137A0D">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3491" w:type="dxa"/>
            <w:shd w:val="clear" w:color="auto" w:fill="auto"/>
            <w:vAlign w:val="center"/>
          </w:tcPr>
          <w:p w14:paraId="133E411B">
            <w:pPr>
              <w:widowControl/>
              <w:jc w:val="left"/>
              <w:rPr>
                <w:rFonts w:ascii="宋体" w:hAnsi="宋体" w:eastAsia="宋体" w:cs="宋体"/>
                <w:kern w:val="0"/>
                <w:sz w:val="24"/>
              </w:rPr>
            </w:pPr>
            <w:r>
              <w:rPr>
                <w:rFonts w:hint="eastAsia" w:ascii="宋体" w:hAnsi="宋体" w:eastAsia="宋体" w:cs="宋体"/>
                <w:kern w:val="0"/>
                <w:sz w:val="24"/>
              </w:rPr>
              <w:t>初效过滤器（板式）5号机组</w:t>
            </w:r>
          </w:p>
        </w:tc>
        <w:tc>
          <w:tcPr>
            <w:tcW w:w="1846" w:type="dxa"/>
            <w:shd w:val="clear" w:color="auto" w:fill="auto"/>
            <w:vAlign w:val="center"/>
          </w:tcPr>
          <w:p w14:paraId="5654705D">
            <w:pPr>
              <w:widowControl/>
              <w:jc w:val="center"/>
              <w:rPr>
                <w:rFonts w:ascii="宋体" w:hAnsi="宋体" w:eastAsia="宋体" w:cs="宋体"/>
                <w:kern w:val="0"/>
                <w:sz w:val="24"/>
              </w:rPr>
            </w:pPr>
            <w:r>
              <w:rPr>
                <w:rFonts w:hint="eastAsia" w:ascii="宋体" w:hAnsi="宋体" w:eastAsia="宋体" w:cs="宋体"/>
                <w:kern w:val="0"/>
                <w:sz w:val="24"/>
              </w:rPr>
              <w:t>290*595*46</w:t>
            </w:r>
          </w:p>
        </w:tc>
        <w:tc>
          <w:tcPr>
            <w:tcW w:w="1108" w:type="dxa"/>
            <w:shd w:val="clear" w:color="auto" w:fill="auto"/>
            <w:vAlign w:val="center"/>
          </w:tcPr>
          <w:p w14:paraId="00678B89">
            <w:pPr>
              <w:widowControl/>
              <w:jc w:val="center"/>
              <w:rPr>
                <w:rFonts w:ascii="宋体" w:hAnsi="宋体" w:eastAsia="宋体" w:cs="宋体"/>
                <w:kern w:val="0"/>
                <w:sz w:val="24"/>
              </w:rPr>
            </w:pPr>
            <w:r>
              <w:rPr>
                <w:rFonts w:hint="eastAsia" w:ascii="宋体" w:hAnsi="宋体" w:eastAsia="宋体" w:cs="宋体"/>
                <w:kern w:val="0"/>
                <w:sz w:val="24"/>
              </w:rPr>
              <w:t>3</w:t>
            </w:r>
          </w:p>
        </w:tc>
        <w:tc>
          <w:tcPr>
            <w:tcW w:w="1032" w:type="dxa"/>
            <w:shd w:val="clear" w:color="auto" w:fill="auto"/>
            <w:vAlign w:val="center"/>
          </w:tcPr>
          <w:p w14:paraId="1F60C1E4">
            <w:pPr>
              <w:widowControl/>
              <w:jc w:val="center"/>
              <w:rPr>
                <w:rFonts w:ascii="宋体" w:hAnsi="宋体" w:eastAsia="宋体" w:cs="宋体"/>
                <w:kern w:val="0"/>
                <w:sz w:val="24"/>
              </w:rPr>
            </w:pPr>
            <w:r>
              <w:rPr>
                <w:rFonts w:hint="eastAsia" w:ascii="宋体" w:hAnsi="宋体" w:eastAsia="宋体" w:cs="宋体"/>
                <w:kern w:val="0"/>
                <w:sz w:val="24"/>
              </w:rPr>
              <w:t>个</w:t>
            </w:r>
          </w:p>
        </w:tc>
        <w:tc>
          <w:tcPr>
            <w:tcW w:w="1611" w:type="dxa"/>
            <w:shd w:val="clear" w:color="auto" w:fill="auto"/>
            <w:vAlign w:val="center"/>
          </w:tcPr>
          <w:p w14:paraId="5DFB075E">
            <w:pPr>
              <w:widowControl/>
              <w:jc w:val="center"/>
              <w:rPr>
                <w:rFonts w:ascii="宋体" w:hAnsi="宋体" w:eastAsia="宋体" w:cs="宋体"/>
                <w:kern w:val="0"/>
                <w:sz w:val="24"/>
              </w:rPr>
            </w:pPr>
            <w:r>
              <w:rPr>
                <w:rFonts w:hint="eastAsia" w:ascii="宋体" w:hAnsi="宋体" w:eastAsia="宋体" w:cs="宋体"/>
                <w:kern w:val="0"/>
                <w:sz w:val="24"/>
              </w:rPr>
              <w:t>每两月更换</w:t>
            </w:r>
          </w:p>
        </w:tc>
      </w:tr>
      <w:tr w14:paraId="2E1B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4D0EF2AF">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7</w:t>
            </w:r>
          </w:p>
        </w:tc>
        <w:tc>
          <w:tcPr>
            <w:tcW w:w="3491" w:type="dxa"/>
            <w:shd w:val="clear" w:color="auto" w:fill="auto"/>
            <w:vAlign w:val="center"/>
          </w:tcPr>
          <w:p w14:paraId="5180EFC7">
            <w:pPr>
              <w:widowControl/>
              <w:jc w:val="left"/>
              <w:rPr>
                <w:rFonts w:ascii="宋体" w:hAnsi="宋体" w:eastAsia="宋体" w:cs="宋体"/>
                <w:kern w:val="0"/>
                <w:sz w:val="24"/>
              </w:rPr>
            </w:pPr>
            <w:r>
              <w:rPr>
                <w:rFonts w:hint="eastAsia" w:ascii="宋体" w:hAnsi="宋体" w:eastAsia="宋体" w:cs="宋体"/>
                <w:kern w:val="0"/>
                <w:sz w:val="24"/>
              </w:rPr>
              <w:t>初效过滤器（板式）5号机组</w:t>
            </w:r>
          </w:p>
        </w:tc>
        <w:tc>
          <w:tcPr>
            <w:tcW w:w="1846" w:type="dxa"/>
            <w:shd w:val="clear" w:color="auto" w:fill="auto"/>
            <w:vAlign w:val="center"/>
          </w:tcPr>
          <w:p w14:paraId="5A7B8BB8">
            <w:pPr>
              <w:widowControl/>
              <w:jc w:val="center"/>
              <w:rPr>
                <w:rFonts w:ascii="宋体" w:hAnsi="宋体" w:eastAsia="宋体" w:cs="宋体"/>
                <w:kern w:val="0"/>
                <w:sz w:val="24"/>
              </w:rPr>
            </w:pPr>
            <w:r>
              <w:rPr>
                <w:rFonts w:hint="eastAsia" w:ascii="宋体" w:hAnsi="宋体" w:eastAsia="宋体" w:cs="宋体"/>
                <w:kern w:val="0"/>
                <w:sz w:val="24"/>
              </w:rPr>
              <w:t>595*595*46</w:t>
            </w:r>
          </w:p>
        </w:tc>
        <w:tc>
          <w:tcPr>
            <w:tcW w:w="1108" w:type="dxa"/>
            <w:shd w:val="clear" w:color="auto" w:fill="auto"/>
            <w:vAlign w:val="center"/>
          </w:tcPr>
          <w:p w14:paraId="50ABF74C">
            <w:pPr>
              <w:widowControl/>
              <w:jc w:val="center"/>
              <w:rPr>
                <w:rFonts w:ascii="宋体" w:hAnsi="宋体" w:eastAsia="宋体" w:cs="宋体"/>
                <w:kern w:val="0"/>
                <w:sz w:val="24"/>
              </w:rPr>
            </w:pPr>
            <w:r>
              <w:rPr>
                <w:rFonts w:hint="eastAsia" w:ascii="宋体" w:hAnsi="宋体" w:eastAsia="宋体" w:cs="宋体"/>
                <w:kern w:val="0"/>
                <w:sz w:val="24"/>
              </w:rPr>
              <w:t>2</w:t>
            </w:r>
          </w:p>
        </w:tc>
        <w:tc>
          <w:tcPr>
            <w:tcW w:w="1032" w:type="dxa"/>
            <w:shd w:val="clear" w:color="auto" w:fill="auto"/>
            <w:vAlign w:val="center"/>
          </w:tcPr>
          <w:p w14:paraId="703AF633">
            <w:pPr>
              <w:widowControl/>
              <w:jc w:val="center"/>
              <w:rPr>
                <w:rFonts w:ascii="宋体" w:hAnsi="宋体" w:eastAsia="宋体" w:cs="宋体"/>
                <w:kern w:val="0"/>
                <w:sz w:val="24"/>
              </w:rPr>
            </w:pPr>
            <w:r>
              <w:rPr>
                <w:rFonts w:hint="eastAsia" w:ascii="宋体" w:hAnsi="宋体" w:eastAsia="宋体" w:cs="宋体"/>
                <w:kern w:val="0"/>
                <w:sz w:val="24"/>
              </w:rPr>
              <w:t>个</w:t>
            </w:r>
          </w:p>
        </w:tc>
        <w:tc>
          <w:tcPr>
            <w:tcW w:w="1611" w:type="dxa"/>
            <w:shd w:val="clear" w:color="auto" w:fill="auto"/>
            <w:vAlign w:val="center"/>
          </w:tcPr>
          <w:p w14:paraId="2103E955">
            <w:pPr>
              <w:widowControl/>
              <w:jc w:val="center"/>
              <w:rPr>
                <w:rFonts w:ascii="宋体" w:hAnsi="宋体" w:eastAsia="宋体" w:cs="宋体"/>
                <w:kern w:val="0"/>
                <w:sz w:val="24"/>
              </w:rPr>
            </w:pPr>
            <w:r>
              <w:rPr>
                <w:rFonts w:hint="eastAsia" w:ascii="宋体" w:hAnsi="宋体" w:eastAsia="宋体" w:cs="宋体"/>
                <w:kern w:val="0"/>
                <w:sz w:val="24"/>
              </w:rPr>
              <w:t>每两月更换</w:t>
            </w:r>
          </w:p>
        </w:tc>
      </w:tr>
      <w:tr w14:paraId="68DC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614587C3">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6</w:t>
            </w:r>
          </w:p>
        </w:tc>
        <w:tc>
          <w:tcPr>
            <w:tcW w:w="3491" w:type="dxa"/>
            <w:shd w:val="clear" w:color="auto" w:fill="auto"/>
            <w:vAlign w:val="center"/>
          </w:tcPr>
          <w:p w14:paraId="43762C84">
            <w:pPr>
              <w:widowControl/>
              <w:jc w:val="left"/>
              <w:rPr>
                <w:rFonts w:ascii="宋体" w:hAnsi="宋体" w:eastAsia="宋体" w:cs="宋体"/>
                <w:kern w:val="0"/>
                <w:sz w:val="24"/>
              </w:rPr>
            </w:pPr>
            <w:r>
              <w:rPr>
                <w:rFonts w:hint="eastAsia" w:ascii="宋体" w:hAnsi="宋体" w:eastAsia="宋体" w:cs="宋体"/>
                <w:kern w:val="0"/>
                <w:sz w:val="24"/>
              </w:rPr>
              <w:t>初效过滤器（板式）6号机组</w:t>
            </w:r>
          </w:p>
        </w:tc>
        <w:tc>
          <w:tcPr>
            <w:tcW w:w="1846" w:type="dxa"/>
            <w:shd w:val="clear" w:color="auto" w:fill="auto"/>
            <w:vAlign w:val="center"/>
          </w:tcPr>
          <w:p w14:paraId="27969447">
            <w:pPr>
              <w:widowControl/>
              <w:jc w:val="center"/>
              <w:rPr>
                <w:rFonts w:ascii="宋体" w:hAnsi="宋体" w:eastAsia="宋体" w:cs="宋体"/>
                <w:kern w:val="0"/>
                <w:sz w:val="24"/>
              </w:rPr>
            </w:pPr>
            <w:r>
              <w:rPr>
                <w:rFonts w:hint="eastAsia" w:ascii="宋体" w:hAnsi="宋体" w:eastAsia="宋体" w:cs="宋体"/>
                <w:kern w:val="0"/>
                <w:sz w:val="24"/>
              </w:rPr>
              <w:t>592*592*46</w:t>
            </w:r>
          </w:p>
        </w:tc>
        <w:tc>
          <w:tcPr>
            <w:tcW w:w="1108" w:type="dxa"/>
            <w:shd w:val="clear" w:color="auto" w:fill="auto"/>
            <w:vAlign w:val="center"/>
          </w:tcPr>
          <w:p w14:paraId="56C336D7">
            <w:pPr>
              <w:widowControl/>
              <w:jc w:val="center"/>
              <w:rPr>
                <w:rFonts w:ascii="宋体" w:hAnsi="宋体" w:eastAsia="宋体" w:cs="宋体"/>
                <w:kern w:val="0"/>
                <w:sz w:val="24"/>
              </w:rPr>
            </w:pPr>
            <w:r>
              <w:rPr>
                <w:rFonts w:hint="eastAsia" w:ascii="宋体" w:hAnsi="宋体" w:eastAsia="宋体" w:cs="宋体"/>
                <w:kern w:val="0"/>
                <w:sz w:val="24"/>
              </w:rPr>
              <w:t>2</w:t>
            </w:r>
          </w:p>
        </w:tc>
        <w:tc>
          <w:tcPr>
            <w:tcW w:w="1032" w:type="dxa"/>
            <w:shd w:val="clear" w:color="auto" w:fill="auto"/>
            <w:vAlign w:val="center"/>
          </w:tcPr>
          <w:p w14:paraId="1A1BC826">
            <w:pPr>
              <w:widowControl/>
              <w:jc w:val="center"/>
              <w:rPr>
                <w:rFonts w:ascii="宋体" w:hAnsi="宋体" w:eastAsia="宋体" w:cs="宋体"/>
                <w:kern w:val="0"/>
                <w:sz w:val="24"/>
              </w:rPr>
            </w:pPr>
            <w:r>
              <w:rPr>
                <w:rFonts w:hint="eastAsia" w:ascii="宋体" w:hAnsi="宋体" w:eastAsia="宋体" w:cs="宋体"/>
                <w:kern w:val="0"/>
                <w:sz w:val="24"/>
              </w:rPr>
              <w:t>个</w:t>
            </w:r>
          </w:p>
        </w:tc>
        <w:tc>
          <w:tcPr>
            <w:tcW w:w="1611" w:type="dxa"/>
            <w:shd w:val="clear" w:color="auto" w:fill="auto"/>
            <w:vAlign w:val="center"/>
          </w:tcPr>
          <w:p w14:paraId="36DA1ED1">
            <w:pPr>
              <w:widowControl/>
              <w:jc w:val="center"/>
              <w:rPr>
                <w:rFonts w:ascii="宋体" w:hAnsi="宋体" w:eastAsia="宋体" w:cs="宋体"/>
                <w:kern w:val="0"/>
                <w:sz w:val="24"/>
              </w:rPr>
            </w:pPr>
            <w:r>
              <w:rPr>
                <w:rFonts w:hint="eastAsia" w:ascii="宋体" w:hAnsi="宋体" w:eastAsia="宋体" w:cs="宋体"/>
                <w:kern w:val="0"/>
                <w:sz w:val="24"/>
              </w:rPr>
              <w:t>每</w:t>
            </w:r>
            <w:r>
              <w:rPr>
                <w:rFonts w:hint="eastAsia" w:ascii="宋体" w:hAnsi="宋体" w:eastAsia="宋体" w:cs="宋体"/>
                <w:kern w:val="0"/>
                <w:sz w:val="24"/>
                <w:lang w:eastAsia="zh-CN"/>
              </w:rPr>
              <w:t>两</w:t>
            </w:r>
            <w:r>
              <w:rPr>
                <w:rFonts w:hint="eastAsia" w:ascii="宋体" w:hAnsi="宋体" w:eastAsia="宋体" w:cs="宋体"/>
                <w:kern w:val="0"/>
                <w:sz w:val="24"/>
              </w:rPr>
              <w:t>月更换</w:t>
            </w:r>
          </w:p>
        </w:tc>
      </w:tr>
      <w:tr w14:paraId="1095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7FEBECD1">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10</w:t>
            </w:r>
          </w:p>
        </w:tc>
        <w:tc>
          <w:tcPr>
            <w:tcW w:w="3491" w:type="dxa"/>
            <w:shd w:val="clear" w:color="auto" w:fill="auto"/>
            <w:vAlign w:val="center"/>
          </w:tcPr>
          <w:p w14:paraId="18E90D75">
            <w:pPr>
              <w:widowControl/>
              <w:jc w:val="left"/>
              <w:rPr>
                <w:rFonts w:ascii="宋体" w:hAnsi="宋体" w:eastAsia="宋体" w:cs="宋体"/>
                <w:kern w:val="0"/>
                <w:sz w:val="24"/>
              </w:rPr>
            </w:pPr>
            <w:r>
              <w:rPr>
                <w:rFonts w:hint="eastAsia" w:ascii="宋体" w:hAnsi="宋体" w:eastAsia="宋体" w:cs="宋体"/>
                <w:kern w:val="0"/>
                <w:sz w:val="24"/>
              </w:rPr>
              <w:t>中效过滤器（袋式）</w:t>
            </w:r>
          </w:p>
        </w:tc>
        <w:tc>
          <w:tcPr>
            <w:tcW w:w="1846" w:type="dxa"/>
            <w:shd w:val="clear" w:color="auto" w:fill="auto"/>
            <w:vAlign w:val="center"/>
          </w:tcPr>
          <w:p w14:paraId="3FB5FAF9">
            <w:pPr>
              <w:widowControl/>
              <w:jc w:val="center"/>
              <w:rPr>
                <w:rFonts w:ascii="宋体" w:hAnsi="宋体" w:eastAsia="宋体" w:cs="宋体"/>
                <w:kern w:val="0"/>
                <w:sz w:val="24"/>
              </w:rPr>
            </w:pPr>
            <w:r>
              <w:rPr>
                <w:rFonts w:hint="eastAsia" w:ascii="宋体" w:hAnsi="宋体" w:eastAsia="宋体" w:cs="宋体"/>
                <w:kern w:val="0"/>
                <w:sz w:val="24"/>
              </w:rPr>
              <w:t>287*592*381</w:t>
            </w:r>
          </w:p>
        </w:tc>
        <w:tc>
          <w:tcPr>
            <w:tcW w:w="1108" w:type="dxa"/>
            <w:shd w:val="clear" w:color="auto" w:fill="auto"/>
            <w:vAlign w:val="center"/>
          </w:tcPr>
          <w:p w14:paraId="436A0882">
            <w:pPr>
              <w:widowControl/>
              <w:jc w:val="center"/>
              <w:rPr>
                <w:rFonts w:ascii="宋体" w:hAnsi="宋体" w:eastAsia="宋体" w:cs="宋体"/>
                <w:kern w:val="0"/>
                <w:sz w:val="24"/>
              </w:rPr>
            </w:pPr>
            <w:r>
              <w:rPr>
                <w:rFonts w:hint="eastAsia" w:ascii="宋体" w:hAnsi="宋体" w:eastAsia="宋体" w:cs="宋体"/>
                <w:kern w:val="0"/>
                <w:sz w:val="24"/>
              </w:rPr>
              <w:t>16</w:t>
            </w:r>
          </w:p>
        </w:tc>
        <w:tc>
          <w:tcPr>
            <w:tcW w:w="1032" w:type="dxa"/>
            <w:shd w:val="clear" w:color="auto" w:fill="auto"/>
            <w:vAlign w:val="center"/>
          </w:tcPr>
          <w:p w14:paraId="55D54C33">
            <w:pPr>
              <w:widowControl/>
              <w:jc w:val="center"/>
              <w:rPr>
                <w:rFonts w:ascii="宋体" w:hAnsi="宋体" w:eastAsia="宋体" w:cs="宋体"/>
                <w:kern w:val="0"/>
                <w:sz w:val="24"/>
              </w:rPr>
            </w:pPr>
            <w:r>
              <w:rPr>
                <w:rFonts w:hint="eastAsia" w:ascii="宋体" w:hAnsi="宋体" w:eastAsia="宋体" w:cs="宋体"/>
                <w:kern w:val="0"/>
                <w:sz w:val="24"/>
              </w:rPr>
              <w:t>个</w:t>
            </w:r>
          </w:p>
        </w:tc>
        <w:tc>
          <w:tcPr>
            <w:tcW w:w="1611" w:type="dxa"/>
            <w:shd w:val="clear" w:color="auto" w:fill="auto"/>
            <w:vAlign w:val="center"/>
          </w:tcPr>
          <w:p w14:paraId="72D92CB9">
            <w:pPr>
              <w:widowControl/>
              <w:jc w:val="center"/>
              <w:rPr>
                <w:rFonts w:ascii="宋体" w:hAnsi="宋体" w:eastAsia="宋体" w:cs="宋体"/>
                <w:kern w:val="0"/>
                <w:sz w:val="24"/>
              </w:rPr>
            </w:pPr>
            <w:r>
              <w:rPr>
                <w:rFonts w:hint="eastAsia" w:ascii="宋体" w:hAnsi="宋体" w:eastAsia="宋体" w:cs="宋体"/>
                <w:kern w:val="0"/>
                <w:sz w:val="24"/>
              </w:rPr>
              <w:t>每</w:t>
            </w:r>
            <w:r>
              <w:rPr>
                <w:rFonts w:hint="eastAsia" w:ascii="宋体" w:hAnsi="宋体" w:eastAsia="宋体" w:cs="宋体"/>
                <w:kern w:val="0"/>
                <w:sz w:val="24"/>
                <w:lang w:eastAsia="zh-CN"/>
              </w:rPr>
              <w:t>六个</w:t>
            </w:r>
            <w:r>
              <w:rPr>
                <w:rFonts w:hint="eastAsia" w:ascii="宋体" w:hAnsi="宋体" w:eastAsia="宋体" w:cs="宋体"/>
                <w:kern w:val="0"/>
                <w:sz w:val="24"/>
                <w:lang w:val="en-US" w:eastAsia="zh-CN"/>
              </w:rPr>
              <w:t>月</w:t>
            </w:r>
            <w:r>
              <w:rPr>
                <w:rFonts w:hint="eastAsia" w:ascii="宋体" w:hAnsi="宋体" w:eastAsia="宋体" w:cs="宋体"/>
                <w:kern w:val="0"/>
                <w:sz w:val="24"/>
              </w:rPr>
              <w:t>更换</w:t>
            </w:r>
          </w:p>
        </w:tc>
      </w:tr>
      <w:tr w14:paraId="32CA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5646FDF7">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11</w:t>
            </w:r>
          </w:p>
        </w:tc>
        <w:tc>
          <w:tcPr>
            <w:tcW w:w="3491" w:type="dxa"/>
            <w:shd w:val="clear" w:color="auto" w:fill="auto"/>
            <w:vAlign w:val="center"/>
          </w:tcPr>
          <w:p w14:paraId="7C89D0FB">
            <w:pPr>
              <w:widowControl/>
              <w:jc w:val="left"/>
              <w:rPr>
                <w:rFonts w:ascii="宋体" w:hAnsi="宋体" w:eastAsia="宋体" w:cs="宋体"/>
                <w:kern w:val="0"/>
                <w:sz w:val="24"/>
              </w:rPr>
            </w:pPr>
            <w:r>
              <w:rPr>
                <w:rFonts w:hint="eastAsia" w:ascii="宋体" w:hAnsi="宋体" w:eastAsia="宋体" w:cs="宋体"/>
                <w:kern w:val="0"/>
                <w:sz w:val="24"/>
              </w:rPr>
              <w:t>中效过滤器（袋式）</w:t>
            </w:r>
          </w:p>
        </w:tc>
        <w:tc>
          <w:tcPr>
            <w:tcW w:w="1846" w:type="dxa"/>
            <w:shd w:val="clear" w:color="auto" w:fill="auto"/>
            <w:vAlign w:val="center"/>
          </w:tcPr>
          <w:p w14:paraId="4E232EBC">
            <w:pPr>
              <w:widowControl/>
              <w:jc w:val="center"/>
              <w:rPr>
                <w:rFonts w:ascii="宋体" w:hAnsi="宋体" w:eastAsia="宋体" w:cs="宋体"/>
                <w:kern w:val="0"/>
                <w:sz w:val="24"/>
              </w:rPr>
            </w:pPr>
            <w:r>
              <w:rPr>
                <w:rFonts w:hint="eastAsia" w:ascii="宋体" w:hAnsi="宋体" w:eastAsia="宋体" w:cs="宋体"/>
                <w:kern w:val="0"/>
                <w:sz w:val="24"/>
              </w:rPr>
              <w:t>592*592*381</w:t>
            </w:r>
          </w:p>
        </w:tc>
        <w:tc>
          <w:tcPr>
            <w:tcW w:w="1108" w:type="dxa"/>
            <w:shd w:val="clear" w:color="auto" w:fill="auto"/>
            <w:vAlign w:val="center"/>
          </w:tcPr>
          <w:p w14:paraId="36C4BE62">
            <w:pPr>
              <w:widowControl/>
              <w:jc w:val="center"/>
              <w:rPr>
                <w:rFonts w:ascii="宋体" w:hAnsi="宋体" w:eastAsia="宋体" w:cs="宋体"/>
                <w:kern w:val="0"/>
                <w:sz w:val="24"/>
              </w:rPr>
            </w:pPr>
            <w:r>
              <w:rPr>
                <w:rFonts w:hint="eastAsia" w:ascii="宋体" w:hAnsi="宋体" w:eastAsia="宋体" w:cs="宋体"/>
                <w:kern w:val="0"/>
                <w:sz w:val="24"/>
              </w:rPr>
              <w:t>3</w:t>
            </w:r>
          </w:p>
        </w:tc>
        <w:tc>
          <w:tcPr>
            <w:tcW w:w="1032" w:type="dxa"/>
            <w:shd w:val="clear" w:color="auto" w:fill="auto"/>
            <w:vAlign w:val="center"/>
          </w:tcPr>
          <w:p w14:paraId="34C89882">
            <w:pPr>
              <w:widowControl/>
              <w:jc w:val="center"/>
              <w:rPr>
                <w:rFonts w:ascii="宋体" w:hAnsi="宋体" w:eastAsia="宋体" w:cs="宋体"/>
                <w:kern w:val="0"/>
                <w:sz w:val="24"/>
              </w:rPr>
            </w:pPr>
            <w:r>
              <w:rPr>
                <w:rFonts w:hint="eastAsia" w:ascii="宋体" w:hAnsi="宋体" w:eastAsia="宋体" w:cs="宋体"/>
                <w:kern w:val="0"/>
                <w:sz w:val="24"/>
              </w:rPr>
              <w:t>个</w:t>
            </w:r>
          </w:p>
        </w:tc>
        <w:tc>
          <w:tcPr>
            <w:tcW w:w="1611" w:type="dxa"/>
            <w:shd w:val="clear" w:color="auto" w:fill="auto"/>
            <w:vAlign w:val="center"/>
          </w:tcPr>
          <w:p w14:paraId="0E8F8414">
            <w:pPr>
              <w:widowControl/>
              <w:jc w:val="center"/>
              <w:rPr>
                <w:rFonts w:ascii="宋体" w:hAnsi="宋体" w:eastAsia="宋体" w:cs="宋体"/>
                <w:kern w:val="0"/>
                <w:sz w:val="24"/>
              </w:rPr>
            </w:pPr>
            <w:r>
              <w:rPr>
                <w:rFonts w:hint="eastAsia" w:ascii="宋体" w:hAnsi="宋体" w:eastAsia="宋体" w:cs="宋体"/>
                <w:kern w:val="0"/>
                <w:sz w:val="24"/>
              </w:rPr>
              <w:t>每</w:t>
            </w:r>
            <w:r>
              <w:rPr>
                <w:rFonts w:hint="eastAsia" w:ascii="宋体" w:hAnsi="宋体" w:eastAsia="宋体" w:cs="宋体"/>
                <w:kern w:val="0"/>
                <w:sz w:val="24"/>
                <w:lang w:eastAsia="zh-CN"/>
              </w:rPr>
              <w:t>六个</w:t>
            </w:r>
            <w:r>
              <w:rPr>
                <w:rFonts w:hint="eastAsia" w:ascii="宋体" w:hAnsi="宋体" w:eastAsia="宋体" w:cs="宋体"/>
                <w:kern w:val="0"/>
                <w:sz w:val="24"/>
                <w:lang w:val="en-US" w:eastAsia="zh-CN"/>
              </w:rPr>
              <w:t>月</w:t>
            </w:r>
            <w:r>
              <w:rPr>
                <w:rFonts w:hint="eastAsia" w:ascii="宋体" w:hAnsi="宋体" w:eastAsia="宋体" w:cs="宋体"/>
                <w:kern w:val="0"/>
                <w:sz w:val="24"/>
              </w:rPr>
              <w:t>更换</w:t>
            </w:r>
          </w:p>
        </w:tc>
      </w:tr>
      <w:tr w14:paraId="4042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235D3958">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12</w:t>
            </w:r>
          </w:p>
        </w:tc>
        <w:tc>
          <w:tcPr>
            <w:tcW w:w="3491" w:type="dxa"/>
            <w:shd w:val="clear" w:color="auto" w:fill="auto"/>
            <w:vAlign w:val="center"/>
          </w:tcPr>
          <w:p w14:paraId="4A6DAC9A">
            <w:pPr>
              <w:widowControl/>
              <w:jc w:val="left"/>
              <w:rPr>
                <w:rFonts w:ascii="宋体" w:hAnsi="宋体" w:eastAsia="宋体" w:cs="宋体"/>
                <w:kern w:val="0"/>
                <w:sz w:val="24"/>
              </w:rPr>
            </w:pPr>
            <w:r>
              <w:rPr>
                <w:rFonts w:hint="eastAsia" w:ascii="宋体" w:hAnsi="宋体" w:eastAsia="宋体" w:cs="宋体"/>
                <w:kern w:val="0"/>
                <w:sz w:val="24"/>
              </w:rPr>
              <w:t>中效过滤器（袋式）</w:t>
            </w:r>
          </w:p>
        </w:tc>
        <w:tc>
          <w:tcPr>
            <w:tcW w:w="1846" w:type="dxa"/>
            <w:shd w:val="clear" w:color="auto" w:fill="auto"/>
            <w:vAlign w:val="center"/>
          </w:tcPr>
          <w:p w14:paraId="6C835C4B">
            <w:pPr>
              <w:widowControl/>
              <w:jc w:val="center"/>
              <w:rPr>
                <w:rFonts w:ascii="宋体" w:hAnsi="宋体" w:eastAsia="宋体" w:cs="宋体"/>
                <w:kern w:val="0"/>
                <w:sz w:val="24"/>
              </w:rPr>
            </w:pPr>
            <w:r>
              <w:rPr>
                <w:rFonts w:hint="eastAsia" w:ascii="宋体" w:hAnsi="宋体" w:eastAsia="宋体" w:cs="宋体"/>
                <w:kern w:val="0"/>
                <w:sz w:val="24"/>
              </w:rPr>
              <w:t>490*595*381</w:t>
            </w:r>
          </w:p>
        </w:tc>
        <w:tc>
          <w:tcPr>
            <w:tcW w:w="1108" w:type="dxa"/>
            <w:shd w:val="clear" w:color="auto" w:fill="auto"/>
            <w:vAlign w:val="center"/>
          </w:tcPr>
          <w:p w14:paraId="0678ACF9">
            <w:pPr>
              <w:widowControl/>
              <w:jc w:val="center"/>
              <w:rPr>
                <w:rFonts w:ascii="宋体" w:hAnsi="宋体" w:eastAsia="宋体" w:cs="宋体"/>
                <w:kern w:val="0"/>
                <w:sz w:val="24"/>
              </w:rPr>
            </w:pPr>
            <w:r>
              <w:rPr>
                <w:rFonts w:hint="eastAsia" w:ascii="宋体" w:hAnsi="宋体" w:eastAsia="宋体" w:cs="宋体"/>
                <w:kern w:val="0"/>
                <w:sz w:val="24"/>
              </w:rPr>
              <w:t>1</w:t>
            </w:r>
          </w:p>
        </w:tc>
        <w:tc>
          <w:tcPr>
            <w:tcW w:w="1032" w:type="dxa"/>
            <w:shd w:val="clear" w:color="auto" w:fill="auto"/>
            <w:vAlign w:val="center"/>
          </w:tcPr>
          <w:p w14:paraId="5E908C85">
            <w:pPr>
              <w:widowControl/>
              <w:jc w:val="center"/>
              <w:rPr>
                <w:rFonts w:ascii="宋体" w:hAnsi="宋体" w:eastAsia="宋体" w:cs="宋体"/>
                <w:kern w:val="0"/>
                <w:sz w:val="24"/>
              </w:rPr>
            </w:pPr>
            <w:r>
              <w:rPr>
                <w:rFonts w:hint="eastAsia" w:ascii="宋体" w:hAnsi="宋体" w:eastAsia="宋体" w:cs="宋体"/>
                <w:kern w:val="0"/>
                <w:sz w:val="24"/>
              </w:rPr>
              <w:t>个</w:t>
            </w:r>
          </w:p>
        </w:tc>
        <w:tc>
          <w:tcPr>
            <w:tcW w:w="1611" w:type="dxa"/>
            <w:shd w:val="clear" w:color="auto" w:fill="auto"/>
            <w:vAlign w:val="center"/>
          </w:tcPr>
          <w:p w14:paraId="6A6BAFC4">
            <w:pPr>
              <w:widowControl/>
              <w:jc w:val="center"/>
              <w:rPr>
                <w:rFonts w:ascii="宋体" w:hAnsi="宋体" w:eastAsia="宋体" w:cs="宋体"/>
                <w:kern w:val="0"/>
                <w:sz w:val="24"/>
              </w:rPr>
            </w:pPr>
            <w:r>
              <w:rPr>
                <w:rFonts w:hint="eastAsia" w:ascii="宋体" w:hAnsi="宋体" w:eastAsia="宋体" w:cs="宋体"/>
                <w:kern w:val="0"/>
                <w:sz w:val="24"/>
              </w:rPr>
              <w:t>每</w:t>
            </w:r>
            <w:r>
              <w:rPr>
                <w:rFonts w:hint="eastAsia" w:ascii="宋体" w:hAnsi="宋体" w:eastAsia="宋体" w:cs="宋体"/>
                <w:kern w:val="0"/>
                <w:sz w:val="24"/>
                <w:lang w:eastAsia="zh-CN"/>
              </w:rPr>
              <w:t>六个</w:t>
            </w:r>
            <w:r>
              <w:rPr>
                <w:rFonts w:hint="eastAsia" w:ascii="宋体" w:hAnsi="宋体" w:eastAsia="宋体" w:cs="宋体"/>
                <w:kern w:val="0"/>
                <w:sz w:val="24"/>
                <w:lang w:val="en-US" w:eastAsia="zh-CN"/>
              </w:rPr>
              <w:t>月</w:t>
            </w:r>
            <w:bookmarkStart w:id="3" w:name="_GoBack"/>
            <w:bookmarkEnd w:id="3"/>
            <w:r>
              <w:rPr>
                <w:rFonts w:hint="eastAsia" w:ascii="宋体" w:hAnsi="宋体" w:eastAsia="宋体" w:cs="宋体"/>
                <w:kern w:val="0"/>
                <w:sz w:val="24"/>
              </w:rPr>
              <w:t>更换</w:t>
            </w:r>
          </w:p>
        </w:tc>
      </w:tr>
      <w:tr w14:paraId="5865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80" w:type="dxa"/>
            <w:shd w:val="clear" w:color="auto" w:fill="auto"/>
            <w:noWrap/>
            <w:vAlign w:val="center"/>
          </w:tcPr>
          <w:p w14:paraId="63041555">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13</w:t>
            </w:r>
          </w:p>
        </w:tc>
        <w:tc>
          <w:tcPr>
            <w:tcW w:w="3491" w:type="dxa"/>
            <w:shd w:val="clear" w:color="auto" w:fill="auto"/>
            <w:vAlign w:val="center"/>
          </w:tcPr>
          <w:p w14:paraId="2EB33FD0">
            <w:pPr>
              <w:widowControl/>
              <w:jc w:val="left"/>
              <w:rPr>
                <w:rFonts w:ascii="宋体" w:hAnsi="宋体" w:eastAsia="宋体" w:cs="宋体"/>
                <w:kern w:val="0"/>
                <w:sz w:val="24"/>
              </w:rPr>
            </w:pPr>
            <w:r>
              <w:rPr>
                <w:rFonts w:hint="eastAsia" w:ascii="宋体" w:hAnsi="宋体" w:eastAsia="宋体" w:cs="宋体"/>
                <w:kern w:val="0"/>
                <w:sz w:val="24"/>
              </w:rPr>
              <w:t>手术间高效过滤器</w:t>
            </w:r>
          </w:p>
        </w:tc>
        <w:tc>
          <w:tcPr>
            <w:tcW w:w="1846" w:type="dxa"/>
            <w:shd w:val="clear" w:color="auto" w:fill="auto"/>
            <w:vAlign w:val="center"/>
          </w:tcPr>
          <w:p w14:paraId="2DA3D18D">
            <w:pPr>
              <w:widowControl/>
              <w:jc w:val="center"/>
              <w:rPr>
                <w:rFonts w:ascii="宋体" w:hAnsi="宋体" w:eastAsia="宋体" w:cs="宋体"/>
                <w:kern w:val="0"/>
                <w:sz w:val="24"/>
              </w:rPr>
            </w:pPr>
            <w:r>
              <w:rPr>
                <w:rFonts w:hint="eastAsia" w:ascii="宋体" w:hAnsi="宋体" w:eastAsia="宋体" w:cs="宋体"/>
                <w:kern w:val="0"/>
                <w:sz w:val="24"/>
              </w:rPr>
              <w:t>610*305*292</w:t>
            </w:r>
          </w:p>
        </w:tc>
        <w:tc>
          <w:tcPr>
            <w:tcW w:w="1108" w:type="dxa"/>
            <w:shd w:val="clear" w:color="auto" w:fill="auto"/>
            <w:vAlign w:val="center"/>
          </w:tcPr>
          <w:p w14:paraId="00AAD08A">
            <w:pPr>
              <w:widowControl/>
              <w:jc w:val="center"/>
              <w:rPr>
                <w:rFonts w:ascii="宋体" w:hAnsi="宋体" w:eastAsia="宋体" w:cs="宋体"/>
                <w:kern w:val="0"/>
                <w:sz w:val="24"/>
              </w:rPr>
            </w:pPr>
            <w:r>
              <w:rPr>
                <w:rFonts w:hint="eastAsia" w:ascii="宋体" w:hAnsi="宋体" w:eastAsia="宋体" w:cs="宋体"/>
                <w:kern w:val="0"/>
                <w:sz w:val="24"/>
              </w:rPr>
              <w:t>28</w:t>
            </w:r>
          </w:p>
        </w:tc>
        <w:tc>
          <w:tcPr>
            <w:tcW w:w="1032" w:type="dxa"/>
            <w:shd w:val="clear" w:color="auto" w:fill="auto"/>
            <w:vAlign w:val="center"/>
          </w:tcPr>
          <w:p w14:paraId="340EE818">
            <w:pPr>
              <w:widowControl/>
              <w:jc w:val="center"/>
              <w:rPr>
                <w:rFonts w:ascii="宋体" w:hAnsi="宋体" w:eastAsia="宋体" w:cs="宋体"/>
                <w:kern w:val="0"/>
                <w:sz w:val="24"/>
              </w:rPr>
            </w:pPr>
            <w:r>
              <w:rPr>
                <w:rFonts w:hint="eastAsia" w:ascii="宋体" w:hAnsi="宋体" w:eastAsia="宋体" w:cs="宋体"/>
                <w:kern w:val="0"/>
                <w:sz w:val="24"/>
              </w:rPr>
              <w:t>个</w:t>
            </w:r>
          </w:p>
        </w:tc>
        <w:tc>
          <w:tcPr>
            <w:tcW w:w="1611" w:type="dxa"/>
            <w:shd w:val="clear" w:color="auto" w:fill="auto"/>
            <w:vAlign w:val="center"/>
          </w:tcPr>
          <w:p w14:paraId="3AEAAFC5">
            <w:pPr>
              <w:widowControl/>
              <w:jc w:val="center"/>
              <w:rPr>
                <w:rFonts w:ascii="宋体" w:hAnsi="宋体" w:eastAsia="宋体" w:cs="宋体"/>
                <w:kern w:val="0"/>
                <w:sz w:val="24"/>
              </w:rPr>
            </w:pPr>
            <w:r>
              <w:rPr>
                <w:rFonts w:hint="eastAsia" w:ascii="宋体" w:hAnsi="宋体" w:eastAsia="宋体" w:cs="宋体"/>
                <w:kern w:val="0"/>
                <w:sz w:val="24"/>
              </w:rPr>
              <w:t>合同期内更换一次</w:t>
            </w:r>
          </w:p>
        </w:tc>
      </w:tr>
    </w:tbl>
    <w:p w14:paraId="39316F85">
      <w:pPr>
        <w:pStyle w:val="8"/>
        <w:spacing w:line="360" w:lineRule="auto"/>
        <w:jc w:val="both"/>
        <w:rPr>
          <w:rFonts w:hint="default" w:ascii="宋体" w:hAnsi="宋体" w:eastAsia="宋体"/>
          <w:sz w:val="24"/>
          <w:szCs w:val="24"/>
        </w:rPr>
      </w:pPr>
    </w:p>
    <w:p w14:paraId="2E03C1FA">
      <w:pPr>
        <w:pStyle w:val="8"/>
        <w:spacing w:line="360" w:lineRule="auto"/>
        <w:jc w:val="both"/>
        <w:rPr>
          <w:rFonts w:hint="default" w:ascii="宋体" w:hAnsi="宋体" w:eastAsia="宋体"/>
          <w:b/>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376"/>
    <w:rsid w:val="00074AA9"/>
    <w:rsid w:val="00096B1A"/>
    <w:rsid w:val="000B30FF"/>
    <w:rsid w:val="001A0913"/>
    <w:rsid w:val="00225004"/>
    <w:rsid w:val="00342630"/>
    <w:rsid w:val="003B7D83"/>
    <w:rsid w:val="004268B5"/>
    <w:rsid w:val="004577A1"/>
    <w:rsid w:val="0051354F"/>
    <w:rsid w:val="00551451"/>
    <w:rsid w:val="005931C9"/>
    <w:rsid w:val="0067639E"/>
    <w:rsid w:val="007104DC"/>
    <w:rsid w:val="0076385C"/>
    <w:rsid w:val="007B3376"/>
    <w:rsid w:val="009206B5"/>
    <w:rsid w:val="00A377F7"/>
    <w:rsid w:val="00AC7BCE"/>
    <w:rsid w:val="00BA317B"/>
    <w:rsid w:val="00C22379"/>
    <w:rsid w:val="00C66391"/>
    <w:rsid w:val="00C73006"/>
    <w:rsid w:val="00C779BB"/>
    <w:rsid w:val="00D16D42"/>
    <w:rsid w:val="00D71660"/>
    <w:rsid w:val="00D94560"/>
    <w:rsid w:val="00DD6B02"/>
    <w:rsid w:val="00FD55CD"/>
    <w:rsid w:val="06352426"/>
    <w:rsid w:val="0B257B29"/>
    <w:rsid w:val="166736B2"/>
    <w:rsid w:val="1AB66E24"/>
    <w:rsid w:val="1F9375CD"/>
    <w:rsid w:val="216830DB"/>
    <w:rsid w:val="24B23BA4"/>
    <w:rsid w:val="3BA743A8"/>
    <w:rsid w:val="4077425B"/>
    <w:rsid w:val="460D29AC"/>
    <w:rsid w:val="47E560FE"/>
    <w:rsid w:val="542355CB"/>
    <w:rsid w:val="5F8800C7"/>
    <w:rsid w:val="69527F64"/>
    <w:rsid w:val="69F51EE6"/>
    <w:rsid w:val="71D277E2"/>
    <w:rsid w:val="749F5B39"/>
    <w:rsid w:val="7D4C26DF"/>
    <w:rsid w:val="7DBF0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customStyle="1" w:styleId="8">
    <w:name w:val="null3"/>
    <w:hidden/>
    <w:qFormat/>
    <w:uiPriority w:val="0"/>
    <w:rPr>
      <w:rFonts w:hint="eastAsia" w:asciiTheme="minorHAnsi" w:hAnsiTheme="minorHAnsi" w:eastAsiaTheme="minorEastAsia" w:cstheme="minorBidi"/>
      <w:lang w:val="en-US" w:eastAsia="zh-Hans" w:bidi="ar-SA"/>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D5F81-1BCC-4452-9628-2C7BBC0402C6}">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789</Words>
  <Characters>844</Characters>
  <Lines>34</Lines>
  <Paragraphs>9</Paragraphs>
  <TotalTime>4</TotalTime>
  <ScaleCrop>false</ScaleCrop>
  <LinksUpToDate>false</LinksUpToDate>
  <CharactersWithSpaces>844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2026-10-19T00:37:00Z</dcterms:created>
  <dc:creator>111111</dc:creator>
  <cp:lastModifiedBy>芷颖</cp:lastModifiedBy>
  <dcterms:modified xsi:type="dcterms:W3CDTF">2026-10-27T08:06:36Z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eyJoZGlkIjoiMDIyNTBhOGRlOGQ5Y2YxMGQwZjlhNmVmYWUwNGQ2M2UiLCJ1c2VySWQiOiIzNjI2NjcwMTYifQ==</vt:lpwstr>
  </property>
  <property fmtid="{D5CDD505-2E9C-101B-9397-08002B2CF9AE}" pid="3" name="KSOProductBuildVer">
    <vt:lpwstr>2052-12.1.0.29161</vt:lpwstr>
  </property>
  <property fmtid="{D5CDD505-2E9C-101B-9397-08002B2CF9AE}" pid="4" name="ICV">
    <vt:lpwstr>AE96D18B8FC04050BB9248BA6BCDC9BF_13</vt:lpwstr>
  </property>
</Properties>
</file>